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11B6" w:rsidRPr="007656DA" w:rsidRDefault="00510DD9" w:rsidP="00E011B6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42pt;margin-top:-1in;width:180pt;height:126pt;z-index:251658240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0D09B8" w:rsidRDefault="000D09B8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859280" cy="1402080"/>
                        <wp:effectExtent l="25400" t="0" r="0" b="0"/>
                        <wp:docPr id="3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280" cy="140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E011B6" w:rsidRPr="007656DA">
        <w:rPr>
          <w:rFonts w:asciiTheme="majorHAnsi" w:hAnsiTheme="majorHAnsi"/>
          <w:sz w:val="20"/>
        </w:rPr>
        <w:t>Seminar: Literatur und Photographie</w:t>
      </w:r>
    </w:p>
    <w:p w:rsidR="00E011B6" w:rsidRPr="007656DA" w:rsidRDefault="00E011B6" w:rsidP="00E011B6">
      <w:pPr>
        <w:spacing w:after="0"/>
        <w:rPr>
          <w:rFonts w:asciiTheme="majorHAnsi" w:hAnsiTheme="majorHAnsi"/>
          <w:sz w:val="20"/>
        </w:rPr>
      </w:pPr>
      <w:r w:rsidRPr="007656DA">
        <w:rPr>
          <w:rFonts w:asciiTheme="majorHAnsi" w:hAnsiTheme="majorHAnsi"/>
          <w:sz w:val="20"/>
        </w:rPr>
        <w:t>Leitung: Prof. Dr. Michael Wetzel</w:t>
      </w:r>
    </w:p>
    <w:p w:rsidR="00E011B6" w:rsidRPr="007656DA" w:rsidRDefault="00E011B6" w:rsidP="00E011B6">
      <w:pPr>
        <w:spacing w:after="0"/>
        <w:rPr>
          <w:rFonts w:asciiTheme="majorHAnsi" w:hAnsiTheme="majorHAnsi"/>
          <w:sz w:val="20"/>
        </w:rPr>
      </w:pPr>
      <w:r w:rsidRPr="007656DA">
        <w:rPr>
          <w:rFonts w:asciiTheme="majorHAnsi" w:hAnsiTheme="majorHAnsi"/>
          <w:sz w:val="20"/>
        </w:rPr>
        <w:t>Sommersemester 2016</w:t>
      </w:r>
    </w:p>
    <w:p w:rsidR="00E011B6" w:rsidRPr="007656DA" w:rsidRDefault="00E011B6" w:rsidP="00E011B6">
      <w:pPr>
        <w:spacing w:after="0"/>
        <w:rPr>
          <w:rFonts w:asciiTheme="majorHAnsi" w:hAnsiTheme="majorHAnsi"/>
          <w:sz w:val="20"/>
        </w:rPr>
      </w:pPr>
      <w:r w:rsidRPr="007656DA">
        <w:rPr>
          <w:rFonts w:asciiTheme="majorHAnsi" w:hAnsiTheme="majorHAnsi"/>
          <w:sz w:val="20"/>
        </w:rPr>
        <w:t>Protokollantin: Jenny Sonnabend</w:t>
      </w:r>
    </w:p>
    <w:p w:rsidR="004961A9" w:rsidRPr="007656DA" w:rsidRDefault="004961A9" w:rsidP="00B84D79">
      <w:pPr>
        <w:rPr>
          <w:rFonts w:asciiTheme="majorHAnsi" w:hAnsiTheme="majorHAnsi"/>
        </w:rPr>
      </w:pPr>
    </w:p>
    <w:p w:rsidR="00E011B6" w:rsidRPr="007656DA" w:rsidRDefault="00E011B6" w:rsidP="00B84D79">
      <w:pPr>
        <w:rPr>
          <w:rFonts w:asciiTheme="majorHAnsi" w:hAnsiTheme="majorHAnsi"/>
        </w:rPr>
      </w:pPr>
    </w:p>
    <w:p w:rsidR="00B22091" w:rsidRPr="007656DA" w:rsidRDefault="00E011B6" w:rsidP="00E011B6">
      <w:pPr>
        <w:jc w:val="center"/>
        <w:rPr>
          <w:rFonts w:asciiTheme="majorHAnsi" w:hAnsiTheme="majorHAnsi"/>
          <w:u w:val="single"/>
        </w:rPr>
      </w:pPr>
      <w:r w:rsidRPr="007656DA">
        <w:rPr>
          <w:rFonts w:asciiTheme="majorHAnsi" w:hAnsiTheme="majorHAnsi"/>
          <w:u w:val="single"/>
        </w:rPr>
        <w:t>P</w:t>
      </w:r>
      <w:r w:rsidR="00F11DCE" w:rsidRPr="007656DA">
        <w:rPr>
          <w:rFonts w:asciiTheme="majorHAnsi" w:hAnsiTheme="majorHAnsi"/>
          <w:u w:val="single"/>
        </w:rPr>
        <w:t xml:space="preserve">rotokoll </w:t>
      </w:r>
      <w:r w:rsidRPr="007656DA">
        <w:rPr>
          <w:rFonts w:asciiTheme="majorHAnsi" w:hAnsiTheme="majorHAnsi"/>
          <w:u w:val="single"/>
        </w:rPr>
        <w:t>der Sitzung vom 20. April 2016</w:t>
      </w:r>
    </w:p>
    <w:p w:rsidR="00AC114C" w:rsidRPr="007656DA" w:rsidRDefault="00AC114C" w:rsidP="00FA4F1E">
      <w:pPr>
        <w:spacing w:after="120"/>
        <w:jc w:val="center"/>
        <w:rPr>
          <w:rFonts w:asciiTheme="majorHAnsi" w:hAnsiTheme="majorHAnsi"/>
          <w:u w:val="single"/>
        </w:rPr>
      </w:pPr>
    </w:p>
    <w:p w:rsidR="006A2494" w:rsidRDefault="00FB5955" w:rsidP="002B2B97">
      <w:pPr>
        <w:spacing w:after="0" w:line="300" w:lineRule="auto"/>
        <w:ind w:left="360"/>
        <w:rPr>
          <w:rFonts w:asciiTheme="majorHAnsi" w:hAnsiTheme="majorHAnsi"/>
        </w:rPr>
      </w:pPr>
      <w:r w:rsidRPr="007656DA">
        <w:rPr>
          <w:rFonts w:asciiTheme="majorHAnsi" w:hAnsiTheme="majorHAnsi"/>
        </w:rPr>
        <w:t xml:space="preserve">Dieser Sitzung liegt </w:t>
      </w:r>
      <w:r w:rsidR="00AC114C" w:rsidRPr="007656DA">
        <w:rPr>
          <w:rFonts w:asciiTheme="majorHAnsi" w:hAnsiTheme="majorHAnsi"/>
        </w:rPr>
        <w:t xml:space="preserve">Erwin Koppens </w:t>
      </w:r>
      <w:r w:rsidR="006A2494">
        <w:rPr>
          <w:rFonts w:asciiTheme="majorHAnsi" w:hAnsiTheme="majorHAnsi"/>
        </w:rPr>
        <w:t>Text</w:t>
      </w:r>
      <w:r w:rsidR="00AC114C" w:rsidRPr="007656DA">
        <w:rPr>
          <w:rFonts w:asciiTheme="majorHAnsi" w:hAnsiTheme="majorHAnsi"/>
        </w:rPr>
        <w:t xml:space="preserve"> </w:t>
      </w:r>
      <w:r w:rsidR="006A2494" w:rsidRPr="006A2494">
        <w:rPr>
          <w:rFonts w:asciiTheme="majorHAnsi" w:hAnsiTheme="majorHAnsi"/>
          <w:i/>
        </w:rPr>
        <w:t>Photographie und Literatur</w:t>
      </w:r>
      <w:r w:rsidR="006A2494">
        <w:rPr>
          <w:rFonts w:asciiTheme="majorHAnsi" w:hAnsiTheme="majorHAnsi"/>
        </w:rPr>
        <w:t xml:space="preserve"> </w:t>
      </w:r>
      <w:r w:rsidR="00AC114C" w:rsidRPr="007656DA">
        <w:rPr>
          <w:rFonts w:asciiTheme="majorHAnsi" w:hAnsiTheme="majorHAnsi"/>
        </w:rPr>
        <w:t>über die Geschichte des Verhältniss</w:t>
      </w:r>
      <w:r w:rsidR="00856289">
        <w:rPr>
          <w:rFonts w:asciiTheme="majorHAnsi" w:hAnsiTheme="majorHAnsi"/>
        </w:rPr>
        <w:t>es von</w:t>
      </w:r>
      <w:r w:rsidRPr="007656DA">
        <w:rPr>
          <w:rFonts w:asciiTheme="majorHAnsi" w:hAnsiTheme="majorHAnsi"/>
        </w:rPr>
        <w:t xml:space="preserve"> Text und Bild </w:t>
      </w:r>
      <w:r w:rsidR="006A2494" w:rsidRPr="007656DA">
        <w:rPr>
          <w:rFonts w:asciiTheme="majorHAnsi" w:hAnsiTheme="majorHAnsi"/>
        </w:rPr>
        <w:t>zugrunde</w:t>
      </w:r>
      <w:r w:rsidR="00AC114C" w:rsidRPr="007656DA">
        <w:rPr>
          <w:rFonts w:asciiTheme="majorHAnsi" w:hAnsiTheme="majorHAnsi"/>
        </w:rPr>
        <w:t xml:space="preserve">. </w:t>
      </w:r>
      <w:r w:rsidR="006A2494">
        <w:rPr>
          <w:rFonts w:asciiTheme="majorHAnsi" w:hAnsiTheme="majorHAnsi"/>
        </w:rPr>
        <w:tab/>
      </w:r>
    </w:p>
    <w:p w:rsidR="00AA5523" w:rsidRDefault="00FA4F1E" w:rsidP="00AA5523">
      <w:pPr>
        <w:spacing w:after="0" w:line="300" w:lineRule="auto"/>
        <w:ind w:left="360"/>
        <w:rPr>
          <w:rFonts w:asciiTheme="majorHAnsi" w:hAnsiTheme="majorHAnsi"/>
        </w:rPr>
      </w:pPr>
      <w:r w:rsidRPr="007656DA">
        <w:rPr>
          <w:rFonts w:asciiTheme="majorHAnsi" w:hAnsiTheme="majorHAnsi"/>
        </w:rPr>
        <w:t>Die Gegenüberstellung von textuellem</w:t>
      </w:r>
      <w:r w:rsidR="00AC114C" w:rsidRPr="007656DA">
        <w:rPr>
          <w:rFonts w:asciiTheme="majorHAnsi" w:hAnsiTheme="majorHAnsi"/>
        </w:rPr>
        <w:t xml:space="preserve"> Erzä</w:t>
      </w:r>
      <w:r w:rsidRPr="007656DA">
        <w:rPr>
          <w:rFonts w:asciiTheme="majorHAnsi" w:hAnsiTheme="majorHAnsi"/>
        </w:rPr>
        <w:t xml:space="preserve">hlen und der Bilderzählung hat eine lange Tradition. Als erster bedeutender Text, der in diesem Zusammenhang oft zitiert wird, ist die </w:t>
      </w:r>
      <w:r w:rsidR="00AC114C" w:rsidRPr="007656DA">
        <w:rPr>
          <w:rFonts w:asciiTheme="majorHAnsi" w:hAnsiTheme="majorHAnsi"/>
        </w:rPr>
        <w:t>Poetologie von Horaz</w:t>
      </w:r>
      <w:r w:rsidRPr="007656DA">
        <w:rPr>
          <w:rFonts w:asciiTheme="majorHAnsi" w:hAnsiTheme="majorHAnsi"/>
        </w:rPr>
        <w:t xml:space="preserve"> zu nennen. Mit seiner Aussage </w:t>
      </w:r>
      <w:r w:rsidR="00E36B28" w:rsidRPr="007656DA">
        <w:rPr>
          <w:rFonts w:asciiTheme="majorHAnsi" w:hAnsiTheme="majorHAnsi"/>
          <w:i/>
        </w:rPr>
        <w:t>Ut pictu</w:t>
      </w:r>
      <w:r w:rsidR="003A165D" w:rsidRPr="007656DA">
        <w:rPr>
          <w:rFonts w:asciiTheme="majorHAnsi" w:hAnsiTheme="majorHAnsi"/>
          <w:i/>
        </w:rPr>
        <w:t>ra poesis</w:t>
      </w:r>
      <w:r w:rsidR="00F503EC" w:rsidRPr="007656DA">
        <w:rPr>
          <w:rFonts w:asciiTheme="majorHAnsi" w:hAnsiTheme="majorHAnsi"/>
        </w:rPr>
        <w:t xml:space="preserve"> (Wie das Bild, so das Wort/die Dichtung</w:t>
      </w:r>
      <w:r w:rsidR="003A165D" w:rsidRPr="007656DA">
        <w:rPr>
          <w:rFonts w:asciiTheme="majorHAnsi" w:hAnsiTheme="majorHAnsi"/>
        </w:rPr>
        <w:t xml:space="preserve">) </w:t>
      </w:r>
      <w:r w:rsidR="00B1479E" w:rsidRPr="007656DA">
        <w:rPr>
          <w:rFonts w:asciiTheme="majorHAnsi" w:hAnsiTheme="majorHAnsi"/>
        </w:rPr>
        <w:t>betont er die</w:t>
      </w:r>
      <w:r w:rsidRPr="007656DA">
        <w:rPr>
          <w:rFonts w:asciiTheme="majorHAnsi" w:hAnsiTheme="majorHAnsi"/>
        </w:rPr>
        <w:t xml:space="preserve"> Parallelen zwischen Malerei und Dichtung.</w:t>
      </w:r>
      <w:r w:rsidR="00E36B28" w:rsidRPr="007656DA">
        <w:rPr>
          <w:rFonts w:asciiTheme="majorHAnsi" w:hAnsiTheme="majorHAnsi"/>
        </w:rPr>
        <w:t xml:space="preserve"> Ein Maler überlegt sic</w:t>
      </w:r>
      <w:r w:rsidR="00856289">
        <w:rPr>
          <w:rFonts w:asciiTheme="majorHAnsi" w:hAnsiTheme="majorHAnsi"/>
        </w:rPr>
        <w:t>h, wie er einen Raum konstruieren und seine Figuren anordnen kann</w:t>
      </w:r>
      <w:r w:rsidR="00E36B28" w:rsidRPr="007656DA">
        <w:rPr>
          <w:rFonts w:asciiTheme="majorHAnsi" w:hAnsiTheme="majorHAnsi"/>
        </w:rPr>
        <w:t>. So steht beispielsweise das Bedeutende im Vordergrund, etwa Jesus in einer Bibelszene. Der Kranke, den er heilt</w:t>
      </w:r>
      <w:r w:rsidR="006A2494">
        <w:rPr>
          <w:rFonts w:asciiTheme="majorHAnsi" w:hAnsiTheme="majorHAnsi"/>
        </w:rPr>
        <w:t>,</w:t>
      </w:r>
      <w:r w:rsidR="00E36B28" w:rsidRPr="007656DA">
        <w:rPr>
          <w:rFonts w:asciiTheme="majorHAnsi" w:hAnsiTheme="majorHAnsi"/>
        </w:rPr>
        <w:t xml:space="preserve"> ist eher im Hintergrund zu sehen. Im Sinne solch einer Bede</w:t>
      </w:r>
      <w:r w:rsidR="00E36B28" w:rsidRPr="007656DA">
        <w:rPr>
          <w:rFonts w:asciiTheme="majorHAnsi" w:hAnsiTheme="majorHAnsi"/>
        </w:rPr>
        <w:t>u</w:t>
      </w:r>
      <w:r w:rsidR="00E36B28" w:rsidRPr="007656DA">
        <w:rPr>
          <w:rFonts w:asciiTheme="majorHAnsi" w:hAnsiTheme="majorHAnsi"/>
        </w:rPr>
        <w:t>tung</w:t>
      </w:r>
      <w:r w:rsidR="00E36B28" w:rsidRPr="007656DA">
        <w:rPr>
          <w:rFonts w:asciiTheme="majorHAnsi" w:hAnsiTheme="majorHAnsi"/>
        </w:rPr>
        <w:t>s</w:t>
      </w:r>
      <w:r w:rsidR="00E36B28" w:rsidRPr="007656DA">
        <w:rPr>
          <w:rFonts w:asciiTheme="majorHAnsi" w:hAnsiTheme="majorHAnsi"/>
        </w:rPr>
        <w:t>führung soll auch der Dichter arbeiten und zentrale Figuren einführen und in den Vo</w:t>
      </w:r>
      <w:r w:rsidR="00E36B28" w:rsidRPr="007656DA">
        <w:rPr>
          <w:rFonts w:asciiTheme="majorHAnsi" w:hAnsiTheme="majorHAnsi"/>
        </w:rPr>
        <w:t>r</w:t>
      </w:r>
      <w:r w:rsidR="00E36B28" w:rsidRPr="007656DA">
        <w:rPr>
          <w:rFonts w:asciiTheme="majorHAnsi" w:hAnsiTheme="majorHAnsi"/>
        </w:rPr>
        <w:t>d</w:t>
      </w:r>
      <w:r w:rsidR="006A2494">
        <w:rPr>
          <w:rFonts w:asciiTheme="majorHAnsi" w:hAnsiTheme="majorHAnsi"/>
        </w:rPr>
        <w:t>ergrund seines Textes stellen</w:t>
      </w:r>
      <w:r w:rsidR="00E36B28" w:rsidRPr="007656DA">
        <w:rPr>
          <w:rFonts w:asciiTheme="majorHAnsi" w:hAnsiTheme="majorHAnsi"/>
        </w:rPr>
        <w:t>.</w:t>
      </w:r>
    </w:p>
    <w:p w:rsidR="001C02A7" w:rsidRPr="007656DA" w:rsidRDefault="00957503" w:rsidP="00AA5523">
      <w:pPr>
        <w:spacing w:after="0" w:line="300" w:lineRule="auto"/>
        <w:ind w:left="360"/>
        <w:rPr>
          <w:rFonts w:asciiTheme="majorHAnsi" w:hAnsiTheme="majorHAnsi"/>
        </w:rPr>
      </w:pPr>
      <w:r w:rsidRPr="007656DA">
        <w:rPr>
          <w:rFonts w:asciiTheme="majorHAnsi" w:hAnsiTheme="majorHAnsi"/>
        </w:rPr>
        <w:t xml:space="preserve">In der </w:t>
      </w:r>
      <w:r w:rsidR="001C02A7" w:rsidRPr="007656DA">
        <w:rPr>
          <w:rFonts w:asciiTheme="majorHAnsi" w:hAnsiTheme="majorHAnsi"/>
        </w:rPr>
        <w:t>Renaissance</w:t>
      </w:r>
      <w:r w:rsidRPr="007656DA">
        <w:rPr>
          <w:rFonts w:asciiTheme="majorHAnsi" w:hAnsiTheme="majorHAnsi"/>
        </w:rPr>
        <w:t xml:space="preserve"> fand eine Aufwertung der Malerei statt. </w:t>
      </w:r>
      <w:r w:rsidR="001D4EE0">
        <w:rPr>
          <w:rFonts w:asciiTheme="majorHAnsi" w:hAnsiTheme="majorHAnsi"/>
        </w:rPr>
        <w:t xml:space="preserve">Auch </w:t>
      </w:r>
      <w:r w:rsidR="00AA5523">
        <w:rPr>
          <w:rFonts w:asciiTheme="majorHAnsi" w:hAnsiTheme="majorHAnsi"/>
        </w:rPr>
        <w:t>Leonardo da V</w:t>
      </w:r>
      <w:r w:rsidR="001C02A7" w:rsidRPr="007656DA">
        <w:rPr>
          <w:rFonts w:asciiTheme="majorHAnsi" w:hAnsiTheme="majorHAnsi"/>
        </w:rPr>
        <w:t>inci</w:t>
      </w:r>
      <w:r w:rsidR="00AA5523">
        <w:rPr>
          <w:rFonts w:asciiTheme="majorHAnsi" w:hAnsiTheme="majorHAnsi"/>
        </w:rPr>
        <w:t xml:space="preserve"> fra</w:t>
      </w:r>
      <w:r w:rsidR="00AA5523">
        <w:rPr>
          <w:rFonts w:asciiTheme="majorHAnsi" w:hAnsiTheme="majorHAnsi"/>
        </w:rPr>
        <w:t>g</w:t>
      </w:r>
      <w:r w:rsidR="00AA5523">
        <w:rPr>
          <w:rFonts w:asciiTheme="majorHAnsi" w:hAnsiTheme="majorHAnsi"/>
        </w:rPr>
        <w:t xml:space="preserve">te in </w:t>
      </w:r>
      <w:r w:rsidR="001C02A7" w:rsidRPr="007656DA">
        <w:rPr>
          <w:rFonts w:asciiTheme="majorHAnsi" w:hAnsiTheme="majorHAnsi"/>
        </w:rPr>
        <w:t>seinem Buch</w:t>
      </w:r>
      <w:r w:rsidR="0008136C">
        <w:rPr>
          <w:rFonts w:asciiTheme="majorHAnsi" w:hAnsiTheme="majorHAnsi"/>
        </w:rPr>
        <w:t xml:space="preserve"> über Malerei: Wer kann besser e</w:t>
      </w:r>
      <w:r w:rsidR="001C02A7" w:rsidRPr="007656DA">
        <w:rPr>
          <w:rFonts w:asciiTheme="majorHAnsi" w:hAnsiTheme="majorHAnsi"/>
        </w:rPr>
        <w:t>rzählen? Dichter oder Maler?</w:t>
      </w:r>
      <w:r w:rsidR="00AA5523">
        <w:rPr>
          <w:rFonts w:asciiTheme="majorHAnsi" w:hAnsiTheme="majorHAnsi"/>
        </w:rPr>
        <w:t xml:space="preserve"> Er g</w:t>
      </w:r>
      <w:r w:rsidR="00AA5523">
        <w:rPr>
          <w:rFonts w:asciiTheme="majorHAnsi" w:hAnsiTheme="majorHAnsi"/>
        </w:rPr>
        <w:t>e</w:t>
      </w:r>
      <w:r w:rsidR="00AA5523">
        <w:rPr>
          <w:rFonts w:asciiTheme="majorHAnsi" w:hAnsiTheme="majorHAnsi"/>
        </w:rPr>
        <w:t xml:space="preserve">hörte zu den </w:t>
      </w:r>
      <w:r w:rsidR="00481CF9">
        <w:rPr>
          <w:rFonts w:asciiTheme="majorHAnsi" w:hAnsiTheme="majorHAnsi"/>
        </w:rPr>
        <w:t>Vertretern</w:t>
      </w:r>
      <w:r w:rsidR="00AA5523">
        <w:rPr>
          <w:rFonts w:asciiTheme="majorHAnsi" w:hAnsiTheme="majorHAnsi"/>
        </w:rPr>
        <w:t xml:space="preserve">, die der Malerei das Primat zusprachen. Das </w:t>
      </w:r>
      <w:r w:rsidR="001C02A7" w:rsidRPr="007656DA">
        <w:rPr>
          <w:rFonts w:asciiTheme="majorHAnsi" w:hAnsiTheme="majorHAnsi"/>
        </w:rPr>
        <w:t>Konkurrenzverhäl</w:t>
      </w:r>
      <w:r w:rsidR="001C02A7" w:rsidRPr="007656DA">
        <w:rPr>
          <w:rFonts w:asciiTheme="majorHAnsi" w:hAnsiTheme="majorHAnsi"/>
        </w:rPr>
        <w:t>t</w:t>
      </w:r>
      <w:r w:rsidR="001C02A7" w:rsidRPr="007656DA">
        <w:rPr>
          <w:rFonts w:asciiTheme="majorHAnsi" w:hAnsiTheme="majorHAnsi"/>
        </w:rPr>
        <w:t>nis</w:t>
      </w:r>
      <w:r w:rsidR="00857289">
        <w:rPr>
          <w:rFonts w:asciiTheme="majorHAnsi" w:hAnsiTheme="majorHAnsi"/>
        </w:rPr>
        <w:t xml:space="preserve"> der Künste</w:t>
      </w:r>
      <w:r w:rsidR="001C02A7" w:rsidRPr="007656DA">
        <w:rPr>
          <w:rFonts w:asciiTheme="majorHAnsi" w:hAnsiTheme="majorHAnsi"/>
        </w:rPr>
        <w:t xml:space="preserve"> entstand, das man </w:t>
      </w:r>
      <w:r w:rsidR="001C02A7" w:rsidRPr="00AA5523">
        <w:rPr>
          <w:rFonts w:asciiTheme="majorHAnsi" w:hAnsiTheme="majorHAnsi"/>
          <w:i/>
        </w:rPr>
        <w:t>Paragone</w:t>
      </w:r>
      <w:r w:rsidR="0008136C">
        <w:rPr>
          <w:rFonts w:asciiTheme="majorHAnsi" w:hAnsiTheme="majorHAnsi"/>
        </w:rPr>
        <w:t xml:space="preserve">, nennt, den </w:t>
      </w:r>
      <w:r w:rsidR="001C02A7" w:rsidRPr="007656DA">
        <w:rPr>
          <w:rFonts w:asciiTheme="majorHAnsi" w:hAnsiTheme="majorHAnsi"/>
        </w:rPr>
        <w:t>Widerstreit zwischen den Kü</w:t>
      </w:r>
      <w:r w:rsidR="001C02A7" w:rsidRPr="007656DA">
        <w:rPr>
          <w:rFonts w:asciiTheme="majorHAnsi" w:hAnsiTheme="majorHAnsi"/>
        </w:rPr>
        <w:t>n</w:t>
      </w:r>
      <w:r w:rsidR="0008136C">
        <w:rPr>
          <w:rFonts w:asciiTheme="majorHAnsi" w:hAnsiTheme="majorHAnsi"/>
        </w:rPr>
        <w:t>sten</w:t>
      </w:r>
      <w:r w:rsidR="00857289">
        <w:rPr>
          <w:rFonts w:asciiTheme="majorHAnsi" w:hAnsiTheme="majorHAnsi"/>
        </w:rPr>
        <w:t>.</w:t>
      </w:r>
    </w:p>
    <w:p w:rsidR="001C02A7" w:rsidRPr="007656DA" w:rsidRDefault="001C02A7" w:rsidP="00FA4F1E">
      <w:pPr>
        <w:spacing w:after="0" w:line="300" w:lineRule="auto"/>
        <w:ind w:left="420"/>
        <w:rPr>
          <w:rFonts w:asciiTheme="majorHAnsi" w:hAnsiTheme="majorHAnsi"/>
        </w:rPr>
      </w:pPr>
    </w:p>
    <w:p w:rsidR="00481CF9" w:rsidRDefault="00032407" w:rsidP="00032407">
      <w:pPr>
        <w:spacing w:after="0" w:line="30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>Die Photographie als neue Seh</w:t>
      </w:r>
      <w:r w:rsidRPr="007656DA">
        <w:rPr>
          <w:rFonts w:asciiTheme="majorHAnsi" w:hAnsiTheme="majorHAnsi"/>
        </w:rPr>
        <w:t>weise beeinflusst</w:t>
      </w:r>
      <w:r w:rsidR="00546917">
        <w:rPr>
          <w:rFonts w:asciiTheme="majorHAnsi" w:hAnsiTheme="majorHAnsi"/>
        </w:rPr>
        <w:t>e</w:t>
      </w:r>
      <w:r w:rsidRPr="007656DA">
        <w:rPr>
          <w:rFonts w:asciiTheme="majorHAnsi" w:hAnsiTheme="majorHAnsi"/>
        </w:rPr>
        <w:t xml:space="preserve"> die Literatur. </w:t>
      </w:r>
      <w:r w:rsidR="006A2494">
        <w:rPr>
          <w:rFonts w:asciiTheme="majorHAnsi" w:hAnsiTheme="majorHAnsi"/>
        </w:rPr>
        <w:t xml:space="preserve">Als Beispiel ist hier die </w:t>
      </w:r>
      <w:r w:rsidR="001B7C87">
        <w:rPr>
          <w:rFonts w:asciiTheme="majorHAnsi" w:hAnsiTheme="majorHAnsi"/>
        </w:rPr>
        <w:t xml:space="preserve">Anfangssequenz aus Fontanes </w:t>
      </w:r>
      <w:r w:rsidR="001B7C87" w:rsidRPr="00481CF9">
        <w:rPr>
          <w:rFonts w:asciiTheme="majorHAnsi" w:hAnsiTheme="majorHAnsi"/>
          <w:i/>
        </w:rPr>
        <w:t>Effi Briest</w:t>
      </w:r>
      <w:r w:rsidR="001B7C87">
        <w:rPr>
          <w:rFonts w:asciiTheme="majorHAnsi" w:hAnsiTheme="majorHAnsi"/>
        </w:rPr>
        <w:t xml:space="preserve"> zu nennen. Einer Photographie gleich b</w:t>
      </w:r>
      <w:r w:rsidR="001B7C87">
        <w:rPr>
          <w:rFonts w:asciiTheme="majorHAnsi" w:hAnsiTheme="majorHAnsi"/>
        </w:rPr>
        <w:t>e</w:t>
      </w:r>
      <w:r w:rsidR="001B7C87">
        <w:rPr>
          <w:rFonts w:asciiTheme="majorHAnsi" w:hAnsiTheme="majorHAnsi"/>
        </w:rPr>
        <w:t xml:space="preserve">schreibt der Autor realistisch jedes Detail </w:t>
      </w:r>
      <w:r w:rsidR="001B7C87" w:rsidRPr="007656DA">
        <w:rPr>
          <w:rFonts w:asciiTheme="majorHAnsi" w:hAnsiTheme="majorHAnsi"/>
        </w:rPr>
        <w:t>des Anwesens</w:t>
      </w:r>
      <w:r w:rsidR="001B7C87">
        <w:rPr>
          <w:rFonts w:asciiTheme="majorHAnsi" w:hAnsiTheme="majorHAnsi"/>
        </w:rPr>
        <w:t xml:space="preserve"> Hohen-Cremmen.</w:t>
      </w:r>
      <w:r>
        <w:rPr>
          <w:rFonts w:asciiTheme="majorHAnsi" w:hAnsiTheme="majorHAnsi"/>
        </w:rPr>
        <w:t xml:space="preserve"> </w:t>
      </w:r>
    </w:p>
    <w:p w:rsidR="00CF7521" w:rsidRPr="007656DA" w:rsidRDefault="00032407" w:rsidP="00032407">
      <w:pPr>
        <w:spacing w:after="0" w:line="30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Als Hinweis zur Verknüpfung der Künste werden </w:t>
      </w:r>
      <w:r w:rsidR="00D863B2" w:rsidRPr="007656DA">
        <w:rPr>
          <w:rFonts w:asciiTheme="majorHAnsi" w:hAnsiTheme="majorHAnsi"/>
        </w:rPr>
        <w:t>Beispiele für Doppelbegabungen</w:t>
      </w:r>
      <w:r>
        <w:rPr>
          <w:rFonts w:asciiTheme="majorHAnsi" w:hAnsiTheme="majorHAnsi"/>
        </w:rPr>
        <w:t xml:space="preserve"> g</w:t>
      </w:r>
      <w:r>
        <w:rPr>
          <w:rFonts w:asciiTheme="majorHAnsi" w:hAnsiTheme="majorHAnsi"/>
        </w:rPr>
        <w:t>e</w:t>
      </w:r>
      <w:r>
        <w:rPr>
          <w:rFonts w:asciiTheme="majorHAnsi" w:hAnsiTheme="majorHAnsi"/>
        </w:rPr>
        <w:t>nannt</w:t>
      </w:r>
      <w:r w:rsidR="006D5C39">
        <w:rPr>
          <w:rFonts w:asciiTheme="majorHAnsi" w:hAnsiTheme="majorHAnsi"/>
        </w:rPr>
        <w:t xml:space="preserve"> -</w:t>
      </w:r>
      <w:r w:rsidR="00CF7521" w:rsidRPr="007656DA">
        <w:rPr>
          <w:rFonts w:asciiTheme="majorHAnsi" w:hAnsiTheme="majorHAnsi"/>
        </w:rPr>
        <w:t xml:space="preserve"> </w:t>
      </w:r>
      <w:r w:rsidR="006D5C39">
        <w:rPr>
          <w:rFonts w:asciiTheme="majorHAnsi" w:hAnsiTheme="majorHAnsi"/>
        </w:rPr>
        <w:t>Dichter</w:t>
      </w:r>
      <w:r w:rsidR="00CF7521" w:rsidRPr="007656DA">
        <w:rPr>
          <w:rFonts w:asciiTheme="majorHAnsi" w:hAnsiTheme="majorHAnsi"/>
        </w:rPr>
        <w:t xml:space="preserve">, die auch </w:t>
      </w:r>
      <w:r w:rsidR="006D5C39">
        <w:rPr>
          <w:rFonts w:asciiTheme="majorHAnsi" w:hAnsiTheme="majorHAnsi"/>
        </w:rPr>
        <w:t>Maler waren</w:t>
      </w:r>
      <w:r>
        <w:rPr>
          <w:rFonts w:asciiTheme="majorHAnsi" w:hAnsiTheme="majorHAnsi"/>
        </w:rPr>
        <w:t xml:space="preserve">: </w:t>
      </w:r>
      <w:r w:rsidR="00CF7521" w:rsidRPr="007656DA">
        <w:rPr>
          <w:rFonts w:asciiTheme="majorHAnsi" w:hAnsiTheme="majorHAnsi"/>
        </w:rPr>
        <w:t>Goeth</w:t>
      </w:r>
      <w:r>
        <w:rPr>
          <w:rFonts w:asciiTheme="majorHAnsi" w:hAnsiTheme="majorHAnsi"/>
        </w:rPr>
        <w:t xml:space="preserve">e, </w:t>
      </w:r>
      <w:r w:rsidR="00CF7521" w:rsidRPr="007656DA">
        <w:rPr>
          <w:rFonts w:asciiTheme="majorHAnsi" w:hAnsiTheme="majorHAnsi"/>
        </w:rPr>
        <w:t>Grass</w:t>
      </w:r>
      <w:r>
        <w:rPr>
          <w:rFonts w:asciiTheme="majorHAnsi" w:hAnsiTheme="majorHAnsi"/>
        </w:rPr>
        <w:t xml:space="preserve">, Stifter, Keller. Letzterer hat die Thematik in seinem Roman </w:t>
      </w:r>
      <w:r w:rsidRPr="00032407">
        <w:rPr>
          <w:rFonts w:asciiTheme="majorHAnsi" w:hAnsiTheme="majorHAnsi"/>
          <w:i/>
        </w:rPr>
        <w:t>Der grüne Heinrich</w:t>
      </w:r>
      <w:r>
        <w:rPr>
          <w:rFonts w:asciiTheme="majorHAnsi" w:hAnsiTheme="majorHAnsi"/>
        </w:rPr>
        <w:t xml:space="preserve"> verarbeitet.</w:t>
      </w:r>
    </w:p>
    <w:p w:rsidR="00807EE3" w:rsidRPr="007656DA" w:rsidRDefault="00807EE3" w:rsidP="00FA4F1E">
      <w:pPr>
        <w:spacing w:after="0" w:line="300" w:lineRule="auto"/>
        <w:ind w:left="420"/>
        <w:rPr>
          <w:rFonts w:asciiTheme="majorHAnsi" w:hAnsiTheme="majorHAnsi"/>
        </w:rPr>
      </w:pPr>
    </w:p>
    <w:p w:rsidR="00481CF9" w:rsidRDefault="00B052B1" w:rsidP="00FA4F1E">
      <w:pPr>
        <w:spacing w:after="0" w:line="30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>Anders als im textuellen Erzählen ist d</w:t>
      </w:r>
      <w:r w:rsidR="00F55400" w:rsidRPr="007656DA">
        <w:rPr>
          <w:rFonts w:asciiTheme="majorHAnsi" w:hAnsiTheme="majorHAnsi"/>
        </w:rPr>
        <w:t>er ph</w:t>
      </w:r>
      <w:r w:rsidR="0097317C" w:rsidRPr="007656DA">
        <w:rPr>
          <w:rFonts w:asciiTheme="majorHAnsi" w:hAnsiTheme="majorHAnsi"/>
        </w:rPr>
        <w:t>otographische Eindruck zeitlich gebun</w:t>
      </w:r>
      <w:r w:rsidR="001D4EE0">
        <w:rPr>
          <w:rFonts w:asciiTheme="majorHAnsi" w:hAnsiTheme="majorHAnsi"/>
        </w:rPr>
        <w:t>den. Es ist häufig zu erkennen</w:t>
      </w:r>
      <w:r w:rsidR="00546917">
        <w:rPr>
          <w:rFonts w:asciiTheme="majorHAnsi" w:hAnsiTheme="majorHAnsi"/>
        </w:rPr>
        <w:t>,</w:t>
      </w:r>
      <w:r w:rsidR="001D4EE0">
        <w:rPr>
          <w:rFonts w:asciiTheme="majorHAnsi" w:hAnsiTheme="majorHAnsi"/>
        </w:rPr>
        <w:t xml:space="preserve"> </w:t>
      </w:r>
      <w:r w:rsidR="0097317C" w:rsidRPr="007656DA">
        <w:rPr>
          <w:rFonts w:asciiTheme="majorHAnsi" w:hAnsiTheme="majorHAnsi"/>
        </w:rPr>
        <w:t xml:space="preserve">wann </w:t>
      </w:r>
      <w:r w:rsidR="00546917">
        <w:rPr>
          <w:rFonts w:asciiTheme="majorHAnsi" w:hAnsiTheme="majorHAnsi"/>
        </w:rPr>
        <w:t>ein Gegenstand photographiert wo</w:t>
      </w:r>
      <w:r w:rsidR="0097317C" w:rsidRPr="007656DA">
        <w:rPr>
          <w:rFonts w:asciiTheme="majorHAnsi" w:hAnsiTheme="majorHAnsi"/>
        </w:rPr>
        <w:t>rde</w:t>
      </w:r>
      <w:r w:rsidR="00546917">
        <w:rPr>
          <w:rFonts w:asciiTheme="majorHAnsi" w:hAnsiTheme="majorHAnsi"/>
        </w:rPr>
        <w:t>n ist</w:t>
      </w:r>
      <w:r w:rsidR="0097317C" w:rsidRPr="007656DA">
        <w:rPr>
          <w:rFonts w:asciiTheme="majorHAnsi" w:hAnsiTheme="majorHAnsi"/>
        </w:rPr>
        <w:t>. Zur Mittagszeit a</w:t>
      </w:r>
      <w:r w:rsidR="0097317C" w:rsidRPr="007656DA">
        <w:rPr>
          <w:rFonts w:asciiTheme="majorHAnsi" w:hAnsiTheme="majorHAnsi"/>
        </w:rPr>
        <w:t>b</w:t>
      </w:r>
      <w:r w:rsidR="0097317C" w:rsidRPr="007656DA">
        <w:rPr>
          <w:rFonts w:asciiTheme="majorHAnsi" w:hAnsiTheme="majorHAnsi"/>
        </w:rPr>
        <w:t>gelichtete Dinge werfen keine Schatten.</w:t>
      </w:r>
      <w:r w:rsidR="00F55400" w:rsidRPr="007656DA">
        <w:rPr>
          <w:rFonts w:asciiTheme="majorHAnsi" w:hAnsiTheme="majorHAnsi"/>
        </w:rPr>
        <w:t xml:space="preserve"> </w:t>
      </w:r>
      <w:r w:rsidR="0097317C" w:rsidRPr="007656DA">
        <w:rPr>
          <w:rFonts w:asciiTheme="majorHAnsi" w:hAnsiTheme="majorHAnsi"/>
        </w:rPr>
        <w:t>Objekte verändern sich</w:t>
      </w:r>
      <w:r w:rsidR="00F55400" w:rsidRPr="007656DA">
        <w:rPr>
          <w:rFonts w:asciiTheme="majorHAnsi" w:hAnsiTheme="majorHAnsi"/>
        </w:rPr>
        <w:t>, je nach Beleuchtung</w:t>
      </w:r>
      <w:r>
        <w:rPr>
          <w:rFonts w:asciiTheme="majorHAnsi" w:hAnsiTheme="majorHAnsi"/>
        </w:rPr>
        <w:t xml:space="preserve">. </w:t>
      </w:r>
      <w:r w:rsidR="001D4EE0">
        <w:rPr>
          <w:rFonts w:asciiTheme="majorHAnsi" w:hAnsiTheme="majorHAnsi"/>
        </w:rPr>
        <w:t>Paul Cé</w:t>
      </w:r>
      <w:r>
        <w:rPr>
          <w:rFonts w:asciiTheme="majorHAnsi" w:hAnsiTheme="majorHAnsi"/>
        </w:rPr>
        <w:t xml:space="preserve">zanne </w:t>
      </w:r>
      <w:r w:rsidR="0097317C" w:rsidRPr="007656DA">
        <w:rPr>
          <w:rFonts w:asciiTheme="majorHAnsi" w:hAnsiTheme="majorHAnsi"/>
        </w:rPr>
        <w:t>beklagte als Maler den Umstand</w:t>
      </w:r>
      <w:r>
        <w:rPr>
          <w:rFonts w:asciiTheme="majorHAnsi" w:hAnsiTheme="majorHAnsi"/>
        </w:rPr>
        <w:t xml:space="preserve"> der wechselnden Lichtverhältnisse</w:t>
      </w:r>
      <w:r w:rsidR="0097317C" w:rsidRPr="007656DA">
        <w:rPr>
          <w:rFonts w:asciiTheme="majorHAnsi" w:hAnsiTheme="majorHAnsi"/>
        </w:rPr>
        <w:t xml:space="preserve">: </w:t>
      </w:r>
      <w:r w:rsidR="00F55400" w:rsidRPr="007656DA">
        <w:rPr>
          <w:rFonts w:asciiTheme="majorHAnsi" w:hAnsiTheme="majorHAnsi"/>
          <w:i/>
        </w:rPr>
        <w:t>Man muss s</w:t>
      </w:r>
      <w:r w:rsidR="0097317C" w:rsidRPr="007656DA">
        <w:rPr>
          <w:rFonts w:asciiTheme="majorHAnsi" w:hAnsiTheme="majorHAnsi"/>
          <w:i/>
        </w:rPr>
        <w:t>ich beeilen,</w:t>
      </w:r>
      <w:r w:rsidR="00FF2B5A">
        <w:rPr>
          <w:rFonts w:asciiTheme="majorHAnsi" w:hAnsiTheme="majorHAnsi"/>
          <w:i/>
        </w:rPr>
        <w:t xml:space="preserve"> wenn man etwas sehen will,</w:t>
      </w:r>
      <w:r w:rsidR="0097317C" w:rsidRPr="007656DA">
        <w:rPr>
          <w:rFonts w:asciiTheme="majorHAnsi" w:hAnsiTheme="majorHAnsi"/>
          <w:i/>
        </w:rPr>
        <w:t xml:space="preserve"> alles verschwindet</w:t>
      </w:r>
      <w:r w:rsidR="00FF2B5A">
        <w:rPr>
          <w:rFonts w:asciiTheme="majorHAnsi" w:hAnsiTheme="majorHAnsi"/>
          <w:i/>
        </w:rPr>
        <w:t>.</w:t>
      </w:r>
      <w:r w:rsidR="00467EC1">
        <w:rPr>
          <w:rFonts w:asciiTheme="majorHAnsi" w:hAnsiTheme="majorHAnsi"/>
        </w:rPr>
        <w:t xml:space="preserve"> </w:t>
      </w:r>
      <w:r w:rsidR="0097317C" w:rsidRPr="007656DA">
        <w:rPr>
          <w:rFonts w:asciiTheme="majorHAnsi" w:hAnsiTheme="majorHAnsi"/>
        </w:rPr>
        <w:t>Er selbst wetterte</w:t>
      </w:r>
      <w:r w:rsidR="00D852AC" w:rsidRPr="007656DA">
        <w:rPr>
          <w:rFonts w:asciiTheme="majorHAnsi" w:hAnsiTheme="majorHAnsi"/>
        </w:rPr>
        <w:t xml:space="preserve"> g</w:t>
      </w:r>
      <w:r w:rsidR="00D852AC" w:rsidRPr="007656DA">
        <w:rPr>
          <w:rFonts w:asciiTheme="majorHAnsi" w:hAnsiTheme="majorHAnsi"/>
        </w:rPr>
        <w:t>e</w:t>
      </w:r>
      <w:r w:rsidR="00D852AC" w:rsidRPr="007656DA">
        <w:rPr>
          <w:rFonts w:asciiTheme="majorHAnsi" w:hAnsiTheme="majorHAnsi"/>
        </w:rPr>
        <w:t>gen</w:t>
      </w:r>
      <w:r w:rsidR="0097317C" w:rsidRPr="007656DA">
        <w:rPr>
          <w:rFonts w:asciiTheme="majorHAnsi" w:hAnsiTheme="majorHAnsi"/>
        </w:rPr>
        <w:t xml:space="preserve"> die</w:t>
      </w:r>
      <w:r w:rsidR="00D852AC" w:rsidRPr="007656DA">
        <w:rPr>
          <w:rFonts w:asciiTheme="majorHAnsi" w:hAnsiTheme="majorHAnsi"/>
        </w:rPr>
        <w:t xml:space="preserve"> Pho</w:t>
      </w:r>
      <w:r>
        <w:rPr>
          <w:rFonts w:asciiTheme="majorHAnsi" w:hAnsiTheme="majorHAnsi"/>
        </w:rPr>
        <w:t xml:space="preserve">tographie: </w:t>
      </w:r>
      <w:r w:rsidR="0010207B">
        <w:rPr>
          <w:rFonts w:asciiTheme="majorHAnsi" w:hAnsiTheme="majorHAnsi"/>
        </w:rPr>
        <w:t>E</w:t>
      </w:r>
      <w:r w:rsidR="00D852AC" w:rsidRPr="007656DA">
        <w:rPr>
          <w:rFonts w:asciiTheme="majorHAnsi" w:hAnsiTheme="majorHAnsi"/>
        </w:rPr>
        <w:t>r mache</w:t>
      </w:r>
      <w:r w:rsidR="00EB7228" w:rsidRPr="007656DA">
        <w:rPr>
          <w:rFonts w:asciiTheme="majorHAnsi" w:hAnsiTheme="majorHAnsi"/>
        </w:rPr>
        <w:t xml:space="preserve"> al</w:t>
      </w:r>
      <w:r>
        <w:rPr>
          <w:rFonts w:asciiTheme="majorHAnsi" w:hAnsiTheme="majorHAnsi"/>
        </w:rPr>
        <w:t>les</w:t>
      </w:r>
      <w:r w:rsidR="0010207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was sie kann</w:t>
      </w:r>
      <w:r w:rsidR="0010207B">
        <w:rPr>
          <w:rFonts w:asciiTheme="majorHAnsi" w:hAnsiTheme="majorHAnsi"/>
        </w:rPr>
        <w:t>,</w:t>
      </w:r>
      <w:r w:rsidR="00EB7228" w:rsidRPr="007656DA">
        <w:rPr>
          <w:rFonts w:asciiTheme="majorHAnsi" w:hAnsiTheme="majorHAnsi"/>
        </w:rPr>
        <w:t xml:space="preserve"> </w:t>
      </w:r>
      <w:r w:rsidR="00D852AC" w:rsidRPr="007656DA">
        <w:rPr>
          <w:rFonts w:asciiTheme="majorHAnsi" w:hAnsiTheme="majorHAnsi"/>
        </w:rPr>
        <w:t>im Kopf</w:t>
      </w:r>
      <w:r w:rsidR="00EB7228" w:rsidRPr="007656DA">
        <w:rPr>
          <w:rFonts w:asciiTheme="majorHAnsi" w:hAnsiTheme="majorHAnsi"/>
        </w:rPr>
        <w:t>.</w:t>
      </w:r>
      <w:r w:rsidR="00032407">
        <w:rPr>
          <w:rFonts w:asciiTheme="majorHAnsi" w:hAnsiTheme="majorHAnsi"/>
        </w:rPr>
        <w:t xml:space="preserve"> Die im 19. Jahrhundert au</w:t>
      </w:r>
      <w:r w:rsidR="00032407">
        <w:rPr>
          <w:rFonts w:asciiTheme="majorHAnsi" w:hAnsiTheme="majorHAnsi"/>
        </w:rPr>
        <w:t>f</w:t>
      </w:r>
      <w:r w:rsidR="00032407">
        <w:rPr>
          <w:rFonts w:asciiTheme="majorHAnsi" w:hAnsiTheme="majorHAnsi"/>
        </w:rPr>
        <w:t xml:space="preserve">kommende </w:t>
      </w:r>
      <w:r w:rsidR="00B0244C" w:rsidRPr="007656DA">
        <w:rPr>
          <w:rFonts w:asciiTheme="majorHAnsi" w:hAnsiTheme="majorHAnsi"/>
        </w:rPr>
        <w:t>Studiophotographie,</w:t>
      </w:r>
      <w:r w:rsidR="00032407">
        <w:rPr>
          <w:rFonts w:asciiTheme="majorHAnsi" w:hAnsiTheme="majorHAnsi"/>
        </w:rPr>
        <w:t xml:space="preserve"> löste die Problematik</w:t>
      </w:r>
      <w:r w:rsidR="00481CF9">
        <w:rPr>
          <w:rFonts w:asciiTheme="majorHAnsi" w:hAnsiTheme="majorHAnsi"/>
        </w:rPr>
        <w:t xml:space="preserve"> der Lichtverhältnisse</w:t>
      </w:r>
      <w:r w:rsidR="00032407">
        <w:rPr>
          <w:rFonts w:asciiTheme="majorHAnsi" w:hAnsiTheme="majorHAnsi"/>
        </w:rPr>
        <w:t>. Sie fun</w:t>
      </w:r>
      <w:r w:rsidR="00032407">
        <w:rPr>
          <w:rFonts w:asciiTheme="majorHAnsi" w:hAnsiTheme="majorHAnsi"/>
        </w:rPr>
        <w:t>k</w:t>
      </w:r>
      <w:r w:rsidR="00032407">
        <w:rPr>
          <w:rFonts w:asciiTheme="majorHAnsi" w:hAnsiTheme="majorHAnsi"/>
        </w:rPr>
        <w:t>tioniert</w:t>
      </w:r>
      <w:r w:rsidR="00B0244C" w:rsidRPr="007656DA">
        <w:rPr>
          <w:rFonts w:asciiTheme="majorHAnsi" w:hAnsiTheme="majorHAnsi"/>
        </w:rPr>
        <w:t xml:space="preserve"> unabhängi</w:t>
      </w:r>
      <w:r w:rsidR="004D288B" w:rsidRPr="007656DA">
        <w:rPr>
          <w:rFonts w:asciiTheme="majorHAnsi" w:hAnsiTheme="majorHAnsi"/>
        </w:rPr>
        <w:t>g von der Tages</w:t>
      </w:r>
      <w:r w:rsidR="00032407">
        <w:rPr>
          <w:rFonts w:asciiTheme="majorHAnsi" w:hAnsiTheme="majorHAnsi"/>
        </w:rPr>
        <w:t>zeit</w:t>
      </w:r>
      <w:r w:rsidR="004D288B" w:rsidRPr="007656DA">
        <w:rPr>
          <w:rFonts w:asciiTheme="majorHAnsi" w:hAnsiTheme="majorHAnsi"/>
        </w:rPr>
        <w:t>.</w:t>
      </w:r>
    </w:p>
    <w:p w:rsidR="000C7560" w:rsidRPr="007656DA" w:rsidRDefault="000C7560" w:rsidP="00FA4F1E">
      <w:pPr>
        <w:spacing w:after="0" w:line="300" w:lineRule="auto"/>
        <w:ind w:left="420"/>
        <w:rPr>
          <w:rFonts w:asciiTheme="majorHAnsi" w:hAnsiTheme="majorHAnsi"/>
        </w:rPr>
      </w:pPr>
    </w:p>
    <w:p w:rsidR="006B0101" w:rsidRPr="007656DA" w:rsidRDefault="004D288B" w:rsidP="00FA4F1E">
      <w:pPr>
        <w:spacing w:after="0" w:line="300" w:lineRule="auto"/>
        <w:ind w:left="420"/>
        <w:rPr>
          <w:rFonts w:asciiTheme="majorHAnsi" w:hAnsiTheme="majorHAnsi"/>
        </w:rPr>
      </w:pPr>
      <w:r w:rsidRPr="007656DA">
        <w:rPr>
          <w:rFonts w:asciiTheme="majorHAnsi" w:hAnsiTheme="majorHAnsi"/>
        </w:rPr>
        <w:t xml:space="preserve">Die zentrale Frage des Diskurses kommt immer wieder auf: </w:t>
      </w:r>
      <w:r w:rsidR="000C7560" w:rsidRPr="007656DA">
        <w:rPr>
          <w:rFonts w:asciiTheme="majorHAnsi" w:hAnsiTheme="majorHAnsi"/>
        </w:rPr>
        <w:t xml:space="preserve"> </w:t>
      </w:r>
      <w:r w:rsidR="0010207B">
        <w:rPr>
          <w:rFonts w:asciiTheme="majorHAnsi" w:hAnsiTheme="majorHAnsi"/>
        </w:rPr>
        <w:t>Welche Kunstform</w:t>
      </w:r>
      <w:r w:rsidR="006B0101" w:rsidRPr="007656DA">
        <w:rPr>
          <w:rFonts w:asciiTheme="majorHAnsi" w:hAnsiTheme="majorHAnsi"/>
        </w:rPr>
        <w:t xml:space="preserve"> erzählt besser, Photographie oder Literatur?</w:t>
      </w:r>
      <w:r w:rsidR="0057179D" w:rsidRPr="007656DA">
        <w:rPr>
          <w:rFonts w:asciiTheme="majorHAnsi" w:hAnsiTheme="majorHAnsi"/>
        </w:rPr>
        <w:t xml:space="preserve"> </w:t>
      </w:r>
    </w:p>
    <w:p w:rsidR="00646D30" w:rsidRDefault="0057179D" w:rsidP="00FA4F1E">
      <w:pPr>
        <w:spacing w:after="0" w:line="300" w:lineRule="auto"/>
        <w:ind w:left="420"/>
        <w:rPr>
          <w:rFonts w:asciiTheme="majorHAnsi" w:hAnsiTheme="majorHAnsi"/>
        </w:rPr>
      </w:pPr>
      <w:r w:rsidRPr="007656DA">
        <w:rPr>
          <w:rFonts w:asciiTheme="majorHAnsi" w:hAnsiTheme="majorHAnsi"/>
        </w:rPr>
        <w:t xml:space="preserve">Fest steht, dass die </w:t>
      </w:r>
      <w:r w:rsidR="006B0101" w:rsidRPr="007656DA">
        <w:rPr>
          <w:rFonts w:asciiTheme="majorHAnsi" w:hAnsiTheme="majorHAnsi"/>
        </w:rPr>
        <w:t>Photographie</w:t>
      </w:r>
      <w:r w:rsidR="001654CB" w:rsidRPr="007656DA">
        <w:rPr>
          <w:rFonts w:asciiTheme="majorHAnsi" w:hAnsiTheme="majorHAnsi"/>
        </w:rPr>
        <w:t>, anders als die Literatur</w:t>
      </w:r>
      <w:r w:rsidR="001D4EE0">
        <w:rPr>
          <w:rFonts w:asciiTheme="majorHAnsi" w:hAnsiTheme="majorHAnsi"/>
        </w:rPr>
        <w:t>,</w:t>
      </w:r>
      <w:r w:rsidR="006B0101" w:rsidRPr="007656DA">
        <w:rPr>
          <w:rFonts w:asciiTheme="majorHAnsi" w:hAnsiTheme="majorHAnsi"/>
        </w:rPr>
        <w:t xml:space="preserve"> nicht selbsterklärend</w:t>
      </w:r>
      <w:r w:rsidRPr="007656DA">
        <w:rPr>
          <w:rFonts w:asciiTheme="majorHAnsi" w:hAnsiTheme="majorHAnsi"/>
        </w:rPr>
        <w:t xml:space="preserve"> ist</w:t>
      </w:r>
      <w:r w:rsidR="00467EC1">
        <w:rPr>
          <w:rFonts w:asciiTheme="majorHAnsi" w:hAnsiTheme="majorHAnsi"/>
        </w:rPr>
        <w:t xml:space="preserve">. </w:t>
      </w:r>
      <w:r w:rsidR="001654CB" w:rsidRPr="007656DA">
        <w:rPr>
          <w:rFonts w:asciiTheme="majorHAnsi" w:hAnsiTheme="majorHAnsi"/>
        </w:rPr>
        <w:t xml:space="preserve">Sie wird vielmehr </w:t>
      </w:r>
      <w:r w:rsidR="006B0101" w:rsidRPr="007656DA">
        <w:rPr>
          <w:rFonts w:asciiTheme="majorHAnsi" w:hAnsiTheme="majorHAnsi"/>
        </w:rPr>
        <w:t xml:space="preserve">von </w:t>
      </w:r>
      <w:r w:rsidR="0003136E" w:rsidRPr="007656DA">
        <w:rPr>
          <w:rFonts w:asciiTheme="majorHAnsi" w:hAnsiTheme="majorHAnsi"/>
        </w:rPr>
        <w:t>anderen Disziplinen aus erklärt</w:t>
      </w:r>
      <w:r w:rsidRPr="007656DA">
        <w:rPr>
          <w:rFonts w:asciiTheme="majorHAnsi" w:hAnsiTheme="majorHAnsi"/>
        </w:rPr>
        <w:t>, was auch im ersten jemals veröffen</w:t>
      </w:r>
      <w:r w:rsidRPr="007656DA">
        <w:rPr>
          <w:rFonts w:asciiTheme="majorHAnsi" w:hAnsiTheme="majorHAnsi"/>
        </w:rPr>
        <w:t>t</w:t>
      </w:r>
      <w:r w:rsidRPr="007656DA">
        <w:rPr>
          <w:rFonts w:asciiTheme="majorHAnsi" w:hAnsiTheme="majorHAnsi"/>
        </w:rPr>
        <w:t>lichten</w:t>
      </w:r>
      <w:r w:rsidR="00967233" w:rsidRPr="007656DA">
        <w:rPr>
          <w:rFonts w:asciiTheme="majorHAnsi" w:hAnsiTheme="majorHAnsi"/>
        </w:rPr>
        <w:t xml:space="preserve"> Photoband, </w:t>
      </w:r>
      <w:r w:rsidR="00967233" w:rsidRPr="007656DA">
        <w:rPr>
          <w:rFonts w:asciiTheme="majorHAnsi" w:hAnsiTheme="majorHAnsi"/>
          <w:i/>
        </w:rPr>
        <w:t>The</w:t>
      </w:r>
      <w:r w:rsidR="0003136E" w:rsidRPr="007656DA">
        <w:rPr>
          <w:rFonts w:asciiTheme="majorHAnsi" w:hAnsiTheme="majorHAnsi"/>
          <w:i/>
        </w:rPr>
        <w:t xml:space="preserve"> </w:t>
      </w:r>
      <w:r w:rsidR="00967233" w:rsidRPr="007656DA">
        <w:rPr>
          <w:rFonts w:asciiTheme="majorHAnsi" w:hAnsiTheme="majorHAnsi"/>
          <w:i/>
        </w:rPr>
        <w:t xml:space="preserve"> Pencil of Nature</w:t>
      </w:r>
      <w:r w:rsidR="00967233" w:rsidRPr="007656DA">
        <w:rPr>
          <w:rFonts w:asciiTheme="majorHAnsi" w:hAnsiTheme="majorHAnsi"/>
        </w:rPr>
        <w:t xml:space="preserve"> </w:t>
      </w:r>
      <w:r w:rsidR="00941DAB" w:rsidRPr="007656DA">
        <w:rPr>
          <w:rFonts w:asciiTheme="majorHAnsi" w:hAnsiTheme="majorHAnsi"/>
        </w:rPr>
        <w:t xml:space="preserve">(1844) </w:t>
      </w:r>
      <w:r w:rsidR="0003136E" w:rsidRPr="007656DA">
        <w:rPr>
          <w:rFonts w:asciiTheme="majorHAnsi" w:hAnsiTheme="majorHAnsi"/>
        </w:rPr>
        <w:t>aus der Hand</w:t>
      </w:r>
      <w:r w:rsidR="006B0101" w:rsidRPr="007656DA">
        <w:rPr>
          <w:rFonts w:asciiTheme="majorHAnsi" w:hAnsiTheme="majorHAnsi"/>
        </w:rPr>
        <w:t xml:space="preserve"> von</w:t>
      </w:r>
      <w:r w:rsidR="0003136E" w:rsidRPr="007656DA">
        <w:rPr>
          <w:rFonts w:asciiTheme="majorHAnsi" w:hAnsiTheme="majorHAnsi"/>
        </w:rPr>
        <w:t xml:space="preserve"> </w:t>
      </w:r>
      <w:r w:rsidR="00941DAB" w:rsidRPr="007656DA">
        <w:rPr>
          <w:rFonts w:asciiTheme="majorHAnsi" w:hAnsiTheme="majorHAnsi"/>
        </w:rPr>
        <w:t xml:space="preserve">William </w:t>
      </w:r>
      <w:r w:rsidR="0003136E" w:rsidRPr="007656DA">
        <w:rPr>
          <w:rFonts w:asciiTheme="majorHAnsi" w:hAnsiTheme="majorHAnsi"/>
        </w:rPr>
        <w:t>Henry Fox</w:t>
      </w:r>
      <w:r w:rsidR="006B0101" w:rsidRPr="007656DA">
        <w:rPr>
          <w:rFonts w:asciiTheme="majorHAnsi" w:hAnsiTheme="majorHAnsi"/>
        </w:rPr>
        <w:t xml:space="preserve"> Talbot</w:t>
      </w:r>
      <w:r w:rsidR="006C6996" w:rsidRPr="007656DA">
        <w:rPr>
          <w:rFonts w:asciiTheme="majorHAnsi" w:hAnsiTheme="majorHAnsi"/>
        </w:rPr>
        <w:t xml:space="preserve"> </w:t>
      </w:r>
      <w:r w:rsidRPr="007656DA">
        <w:rPr>
          <w:rFonts w:asciiTheme="majorHAnsi" w:hAnsiTheme="majorHAnsi"/>
        </w:rPr>
        <w:t>deutlich wird.</w:t>
      </w:r>
      <w:r w:rsidR="00AB3847" w:rsidRPr="007656DA">
        <w:rPr>
          <w:rFonts w:asciiTheme="majorHAnsi" w:hAnsiTheme="majorHAnsi"/>
        </w:rPr>
        <w:t xml:space="preserve"> </w:t>
      </w:r>
      <w:r w:rsidR="000D09B8">
        <w:rPr>
          <w:rFonts w:asciiTheme="majorHAnsi" w:hAnsiTheme="majorHAnsi"/>
        </w:rPr>
        <w:t xml:space="preserve">Er gilt als Erfinder des </w:t>
      </w:r>
      <w:r w:rsidR="00AB3847" w:rsidRPr="007656DA">
        <w:rPr>
          <w:rFonts w:asciiTheme="majorHAnsi" w:hAnsiTheme="majorHAnsi"/>
        </w:rPr>
        <w:t>Negativ-Positiv-Verfahrens, das die Verv</w:t>
      </w:r>
      <w:r w:rsidR="009D6253" w:rsidRPr="007656DA">
        <w:rPr>
          <w:rFonts w:asciiTheme="majorHAnsi" w:hAnsiTheme="majorHAnsi"/>
        </w:rPr>
        <w:t>ie</w:t>
      </w:r>
      <w:r w:rsidR="009D6253" w:rsidRPr="007656DA">
        <w:rPr>
          <w:rFonts w:asciiTheme="majorHAnsi" w:hAnsiTheme="majorHAnsi"/>
        </w:rPr>
        <w:t>l</w:t>
      </w:r>
      <w:r w:rsidR="009D6253" w:rsidRPr="007656DA">
        <w:rPr>
          <w:rFonts w:asciiTheme="majorHAnsi" w:hAnsiTheme="majorHAnsi"/>
        </w:rPr>
        <w:t xml:space="preserve">fältigung eines </w:t>
      </w:r>
      <w:r w:rsidR="00AB3847" w:rsidRPr="007656DA">
        <w:rPr>
          <w:rFonts w:asciiTheme="majorHAnsi" w:hAnsiTheme="majorHAnsi"/>
        </w:rPr>
        <w:t>Bildes durc</w:t>
      </w:r>
      <w:r w:rsidR="001D4EE0">
        <w:rPr>
          <w:rFonts w:asciiTheme="majorHAnsi" w:hAnsiTheme="majorHAnsi"/>
        </w:rPr>
        <w:t>h Abzüge vom Negativ ermöglicht</w:t>
      </w:r>
      <w:r w:rsidR="00AB3847" w:rsidRPr="007656DA">
        <w:rPr>
          <w:rFonts w:asciiTheme="majorHAnsi" w:hAnsiTheme="majorHAnsi"/>
        </w:rPr>
        <w:t>.</w:t>
      </w:r>
      <w:r w:rsidR="000D09B8">
        <w:rPr>
          <w:rFonts w:asciiTheme="majorHAnsi" w:hAnsiTheme="majorHAnsi"/>
        </w:rPr>
        <w:t xml:space="preserve"> Sein Photobuch beinhaltet</w:t>
      </w:r>
      <w:r w:rsidR="00E53C7B" w:rsidRPr="007656DA">
        <w:rPr>
          <w:rFonts w:asciiTheme="majorHAnsi" w:hAnsiTheme="majorHAnsi"/>
        </w:rPr>
        <w:t xml:space="preserve"> 24 Bilder</w:t>
      </w:r>
      <w:r w:rsidR="007656DA" w:rsidRPr="007656DA">
        <w:rPr>
          <w:rFonts w:asciiTheme="majorHAnsi" w:hAnsiTheme="majorHAnsi"/>
        </w:rPr>
        <w:t xml:space="preserve"> mit begleitenden Texten. In der Nachschau wirkt es, als vertraue T</w:t>
      </w:r>
      <w:r w:rsidR="001D4EE0">
        <w:rPr>
          <w:rFonts w:asciiTheme="majorHAnsi" w:hAnsiTheme="majorHAnsi"/>
        </w:rPr>
        <w:t xml:space="preserve">albot seinen Bildern nicht </w:t>
      </w:r>
      <w:r w:rsidR="007656DA" w:rsidRPr="007656DA">
        <w:rPr>
          <w:rFonts w:asciiTheme="majorHAnsi" w:hAnsiTheme="majorHAnsi"/>
        </w:rPr>
        <w:t>und müsse daher selbst Kommentare liefern.</w:t>
      </w:r>
      <w:r w:rsidR="007656DA">
        <w:rPr>
          <w:rFonts w:asciiTheme="majorHAnsi" w:hAnsiTheme="majorHAnsi"/>
        </w:rPr>
        <w:t xml:space="preserve"> Diese erläutern </w:t>
      </w:r>
      <w:r w:rsidR="000D09B8">
        <w:rPr>
          <w:rFonts w:asciiTheme="majorHAnsi" w:hAnsiTheme="majorHAnsi"/>
        </w:rPr>
        <w:t xml:space="preserve">jedoch </w:t>
      </w:r>
      <w:r w:rsidR="007656DA">
        <w:rPr>
          <w:rFonts w:asciiTheme="majorHAnsi" w:hAnsiTheme="majorHAnsi"/>
        </w:rPr>
        <w:t>nicht nur die Motive</w:t>
      </w:r>
      <w:r w:rsidR="005F7A40">
        <w:rPr>
          <w:rFonts w:asciiTheme="majorHAnsi" w:hAnsiTheme="majorHAnsi"/>
        </w:rPr>
        <w:t>,</w:t>
      </w:r>
      <w:r w:rsidR="007656DA">
        <w:rPr>
          <w:rFonts w:asciiTheme="majorHAnsi" w:hAnsiTheme="majorHAnsi"/>
        </w:rPr>
        <w:t xml:space="preserve"> sondern führen auch in die Möglichkeiten des neuen Mediums ein. D</w:t>
      </w:r>
      <w:r w:rsidR="007656DA">
        <w:rPr>
          <w:rFonts w:asciiTheme="majorHAnsi" w:hAnsiTheme="majorHAnsi"/>
        </w:rPr>
        <w:t>a</w:t>
      </w:r>
      <w:r w:rsidR="007656DA">
        <w:rPr>
          <w:rFonts w:asciiTheme="majorHAnsi" w:hAnsiTheme="majorHAnsi"/>
        </w:rPr>
        <w:t xml:space="preserve">mit stellen </w:t>
      </w:r>
      <w:r w:rsidR="005F7A40">
        <w:rPr>
          <w:rFonts w:asciiTheme="majorHAnsi" w:hAnsiTheme="majorHAnsi"/>
        </w:rPr>
        <w:t>sie</w:t>
      </w:r>
      <w:r w:rsidR="007656DA">
        <w:rPr>
          <w:rFonts w:asciiTheme="majorHAnsi" w:hAnsiTheme="majorHAnsi"/>
        </w:rPr>
        <w:t xml:space="preserve"> eine erste theoretische Textsammlung zur Pho</w:t>
      </w:r>
      <w:r w:rsidR="0086275C">
        <w:rPr>
          <w:rFonts w:asciiTheme="majorHAnsi" w:hAnsiTheme="majorHAnsi"/>
        </w:rPr>
        <w:t xml:space="preserve">tographie dar. </w:t>
      </w:r>
      <w:r w:rsidR="005F7A40" w:rsidRPr="007656DA">
        <w:rPr>
          <w:rFonts w:asciiTheme="majorHAnsi" w:hAnsiTheme="majorHAnsi"/>
        </w:rPr>
        <w:t>Talbot</w:t>
      </w:r>
      <w:r w:rsidR="005F7A40">
        <w:rPr>
          <w:rFonts w:asciiTheme="majorHAnsi" w:hAnsiTheme="majorHAnsi"/>
        </w:rPr>
        <w:t>s Bi</w:t>
      </w:r>
      <w:r w:rsidR="005F7A40">
        <w:rPr>
          <w:rFonts w:asciiTheme="majorHAnsi" w:hAnsiTheme="majorHAnsi"/>
        </w:rPr>
        <w:t>l</w:t>
      </w:r>
      <w:r w:rsidR="005F7A40">
        <w:rPr>
          <w:rFonts w:asciiTheme="majorHAnsi" w:hAnsiTheme="majorHAnsi"/>
        </w:rPr>
        <w:t>der zeigten auch, welch vielfältige Inszenierung</w:t>
      </w:r>
      <w:r w:rsidR="000D09B8">
        <w:rPr>
          <w:rFonts w:asciiTheme="majorHAnsi" w:hAnsiTheme="majorHAnsi"/>
        </w:rPr>
        <w:t>en</w:t>
      </w:r>
      <w:r w:rsidR="005F7A40">
        <w:rPr>
          <w:rFonts w:asciiTheme="majorHAnsi" w:hAnsiTheme="majorHAnsi"/>
        </w:rPr>
        <w:t xml:space="preserve"> und Interpretationen in der Phot</w:t>
      </w:r>
      <w:r w:rsidR="005F7A40">
        <w:rPr>
          <w:rFonts w:asciiTheme="majorHAnsi" w:hAnsiTheme="majorHAnsi"/>
        </w:rPr>
        <w:t>o</w:t>
      </w:r>
      <w:r w:rsidR="005F7A40">
        <w:rPr>
          <w:rFonts w:asciiTheme="majorHAnsi" w:hAnsiTheme="majorHAnsi"/>
        </w:rPr>
        <w:t xml:space="preserve">graphie möglich sind: </w:t>
      </w:r>
      <w:r w:rsidR="005F7A40" w:rsidRPr="007656DA">
        <w:rPr>
          <w:rFonts w:asciiTheme="majorHAnsi" w:hAnsiTheme="majorHAnsi"/>
        </w:rPr>
        <w:t xml:space="preserve">Warum steht </w:t>
      </w:r>
      <w:r w:rsidR="00FF2B5A">
        <w:rPr>
          <w:rFonts w:asciiTheme="majorHAnsi" w:hAnsiTheme="majorHAnsi"/>
        </w:rPr>
        <w:t>d</w:t>
      </w:r>
      <w:r w:rsidR="005F7A40" w:rsidRPr="007656DA">
        <w:rPr>
          <w:rFonts w:asciiTheme="majorHAnsi" w:hAnsiTheme="majorHAnsi"/>
        </w:rPr>
        <w:t xml:space="preserve">er Mann </w:t>
      </w:r>
      <w:r w:rsidR="00467EC1">
        <w:rPr>
          <w:rFonts w:asciiTheme="majorHAnsi" w:hAnsiTheme="majorHAnsi"/>
        </w:rPr>
        <w:t>oben an der Leiter</w:t>
      </w:r>
      <w:r w:rsidR="005F7A40" w:rsidRPr="007656DA">
        <w:rPr>
          <w:rFonts w:asciiTheme="majorHAnsi" w:hAnsiTheme="majorHAnsi"/>
        </w:rPr>
        <w:t>?</w:t>
      </w:r>
      <w:r w:rsidR="00552EC0">
        <w:rPr>
          <w:rFonts w:asciiTheme="majorHAnsi" w:hAnsiTheme="majorHAnsi"/>
        </w:rPr>
        <w:t xml:space="preserve"> Auch </w:t>
      </w:r>
      <w:r w:rsidR="001D4EE0">
        <w:rPr>
          <w:rFonts w:asciiTheme="majorHAnsi" w:hAnsiTheme="majorHAnsi"/>
        </w:rPr>
        <w:t>werden</w:t>
      </w:r>
      <w:r w:rsidR="00552EC0">
        <w:rPr>
          <w:rFonts w:asciiTheme="majorHAnsi" w:hAnsiTheme="majorHAnsi"/>
        </w:rPr>
        <w:t xml:space="preserve"> techn</w:t>
      </w:r>
      <w:r w:rsidR="00552EC0">
        <w:rPr>
          <w:rFonts w:asciiTheme="majorHAnsi" w:hAnsiTheme="majorHAnsi"/>
        </w:rPr>
        <w:t>i</w:t>
      </w:r>
      <w:r w:rsidR="00552EC0">
        <w:rPr>
          <w:rFonts w:asciiTheme="majorHAnsi" w:hAnsiTheme="majorHAnsi"/>
        </w:rPr>
        <w:t>sch</w:t>
      </w:r>
      <w:r w:rsidR="000D09B8">
        <w:rPr>
          <w:rFonts w:asciiTheme="majorHAnsi" w:hAnsiTheme="majorHAnsi"/>
        </w:rPr>
        <w:t>e Aspekte in seinem Werk</w:t>
      </w:r>
      <w:r w:rsidR="001D4EE0">
        <w:rPr>
          <w:rFonts w:asciiTheme="majorHAnsi" w:hAnsiTheme="majorHAnsi"/>
        </w:rPr>
        <w:t xml:space="preserve"> verdeutlicht</w:t>
      </w:r>
      <w:r w:rsidR="00552EC0">
        <w:rPr>
          <w:rFonts w:asciiTheme="majorHAnsi" w:hAnsiTheme="majorHAnsi"/>
        </w:rPr>
        <w:t>: Ein bekanntes Bild zeigt einen menschenle</w:t>
      </w:r>
      <w:r w:rsidR="00552EC0">
        <w:rPr>
          <w:rFonts w:asciiTheme="majorHAnsi" w:hAnsiTheme="majorHAnsi"/>
        </w:rPr>
        <w:t>e</w:t>
      </w:r>
      <w:r w:rsidR="00552EC0">
        <w:rPr>
          <w:rFonts w:asciiTheme="majorHAnsi" w:hAnsiTheme="majorHAnsi"/>
        </w:rPr>
        <w:t>ren Boulevard in Paris. D</w:t>
      </w:r>
      <w:r w:rsidR="00552EC0" w:rsidRPr="007656DA">
        <w:rPr>
          <w:rFonts w:asciiTheme="majorHAnsi" w:hAnsiTheme="majorHAnsi"/>
        </w:rPr>
        <w:t>er langen Belichtungszeit</w:t>
      </w:r>
      <w:r w:rsidR="00552EC0">
        <w:rPr>
          <w:rFonts w:asciiTheme="majorHAnsi" w:hAnsiTheme="majorHAnsi"/>
        </w:rPr>
        <w:t xml:space="preserve"> ist</w:t>
      </w:r>
      <w:r w:rsidR="00552EC0" w:rsidRPr="007656DA">
        <w:rPr>
          <w:rFonts w:asciiTheme="majorHAnsi" w:hAnsiTheme="majorHAnsi"/>
        </w:rPr>
        <w:t xml:space="preserve"> geschul</w:t>
      </w:r>
      <w:r w:rsidR="00552EC0">
        <w:rPr>
          <w:rFonts w:asciiTheme="majorHAnsi" w:hAnsiTheme="majorHAnsi"/>
        </w:rPr>
        <w:t>det, da</w:t>
      </w:r>
      <w:r w:rsidR="00467EC1">
        <w:rPr>
          <w:rFonts w:asciiTheme="majorHAnsi" w:hAnsiTheme="majorHAnsi"/>
        </w:rPr>
        <w:t>s</w:t>
      </w:r>
      <w:r w:rsidR="00552EC0">
        <w:rPr>
          <w:rFonts w:asciiTheme="majorHAnsi" w:hAnsiTheme="majorHAnsi"/>
        </w:rPr>
        <w:t>s auf der in der Re</w:t>
      </w:r>
      <w:r w:rsidR="00552EC0">
        <w:rPr>
          <w:rFonts w:asciiTheme="majorHAnsi" w:hAnsiTheme="majorHAnsi"/>
        </w:rPr>
        <w:t>a</w:t>
      </w:r>
      <w:r w:rsidR="00552EC0">
        <w:rPr>
          <w:rFonts w:asciiTheme="majorHAnsi" w:hAnsiTheme="majorHAnsi"/>
        </w:rPr>
        <w:t>lität belebten</w:t>
      </w:r>
      <w:r w:rsidR="001D4EE0">
        <w:rPr>
          <w:rFonts w:asciiTheme="majorHAnsi" w:hAnsiTheme="majorHAnsi"/>
        </w:rPr>
        <w:t xml:space="preserve"> </w:t>
      </w:r>
      <w:r w:rsidR="00552EC0">
        <w:rPr>
          <w:rFonts w:asciiTheme="majorHAnsi" w:hAnsiTheme="majorHAnsi"/>
        </w:rPr>
        <w:t>Straße</w:t>
      </w:r>
      <w:r w:rsidR="00FF2B5A">
        <w:rPr>
          <w:rFonts w:asciiTheme="majorHAnsi" w:hAnsiTheme="majorHAnsi"/>
        </w:rPr>
        <w:t xml:space="preserve"> </w:t>
      </w:r>
      <w:r w:rsidR="001D4EE0">
        <w:rPr>
          <w:rFonts w:asciiTheme="majorHAnsi" w:hAnsiTheme="majorHAnsi"/>
        </w:rPr>
        <w:t>bewegte</w:t>
      </w:r>
      <w:r w:rsidR="005F7A40" w:rsidRPr="007656DA">
        <w:rPr>
          <w:rFonts w:asciiTheme="majorHAnsi" w:hAnsiTheme="majorHAnsi"/>
        </w:rPr>
        <w:t xml:space="preserve"> Objekte </w:t>
      </w:r>
      <w:r w:rsidR="00552EC0">
        <w:rPr>
          <w:rFonts w:asciiTheme="majorHAnsi" w:hAnsiTheme="majorHAnsi"/>
        </w:rPr>
        <w:t>nicht zu sehen sind.</w:t>
      </w:r>
      <w:r w:rsidR="00AB366F">
        <w:rPr>
          <w:rFonts w:asciiTheme="majorHAnsi" w:hAnsiTheme="majorHAnsi"/>
        </w:rPr>
        <w:t xml:space="preserve"> </w:t>
      </w:r>
      <w:r w:rsidR="0086275C">
        <w:rPr>
          <w:rFonts w:asciiTheme="majorHAnsi" w:hAnsiTheme="majorHAnsi"/>
        </w:rPr>
        <w:t>Mit Hilfe heu</w:t>
      </w:r>
      <w:r w:rsidR="00467EC1">
        <w:rPr>
          <w:rFonts w:asciiTheme="majorHAnsi" w:hAnsiTheme="majorHAnsi"/>
        </w:rPr>
        <w:t>tiger Technik wurde es möglich</w:t>
      </w:r>
      <w:r w:rsidR="00FF2B5A">
        <w:rPr>
          <w:rFonts w:asciiTheme="majorHAnsi" w:hAnsiTheme="majorHAnsi"/>
        </w:rPr>
        <w:t>,</w:t>
      </w:r>
      <w:r w:rsidR="00467EC1">
        <w:rPr>
          <w:rFonts w:asciiTheme="majorHAnsi" w:hAnsiTheme="majorHAnsi"/>
        </w:rPr>
        <w:t xml:space="preserve"> </w:t>
      </w:r>
      <w:r w:rsidR="0086275C">
        <w:rPr>
          <w:rFonts w:asciiTheme="majorHAnsi" w:hAnsiTheme="majorHAnsi"/>
        </w:rPr>
        <w:t>Talbots Negative erneut zu entwickeln, wodurch teilweise neue D</w:t>
      </w:r>
      <w:r w:rsidR="0086275C">
        <w:rPr>
          <w:rFonts w:asciiTheme="majorHAnsi" w:hAnsiTheme="majorHAnsi"/>
        </w:rPr>
        <w:t>e</w:t>
      </w:r>
      <w:r w:rsidR="0086275C">
        <w:rPr>
          <w:rFonts w:asciiTheme="majorHAnsi" w:hAnsiTheme="majorHAnsi"/>
        </w:rPr>
        <w:t xml:space="preserve">tails sichtbar wurden. </w:t>
      </w:r>
    </w:p>
    <w:p w:rsidR="00AB366F" w:rsidRDefault="00AB366F" w:rsidP="00FA4F1E">
      <w:pPr>
        <w:spacing w:after="0" w:line="300" w:lineRule="auto"/>
        <w:ind w:left="420"/>
        <w:rPr>
          <w:rFonts w:asciiTheme="majorHAnsi" w:hAnsiTheme="majorHAnsi"/>
        </w:rPr>
      </w:pPr>
    </w:p>
    <w:p w:rsidR="00646D30" w:rsidRDefault="001D4EE0" w:rsidP="00AB366F">
      <w:pPr>
        <w:spacing w:after="0" w:line="30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Auch in der noch jungen Photographie </w:t>
      </w:r>
      <w:r w:rsidR="00AB366F">
        <w:rPr>
          <w:rFonts w:asciiTheme="majorHAnsi" w:hAnsiTheme="majorHAnsi"/>
        </w:rPr>
        <w:t>entwickelten sich v</w:t>
      </w:r>
      <w:r w:rsidR="00AB366F" w:rsidRPr="007656DA">
        <w:rPr>
          <w:rFonts w:asciiTheme="majorHAnsi" w:hAnsiTheme="majorHAnsi"/>
        </w:rPr>
        <w:t>ersch</w:t>
      </w:r>
      <w:r w:rsidR="00AB366F">
        <w:rPr>
          <w:rFonts w:asciiTheme="majorHAnsi" w:hAnsiTheme="majorHAnsi"/>
        </w:rPr>
        <w:t>iedene Techniken</w:t>
      </w:r>
      <w:r>
        <w:rPr>
          <w:rFonts w:asciiTheme="majorHAnsi" w:hAnsiTheme="majorHAnsi"/>
        </w:rPr>
        <w:t xml:space="preserve">, </w:t>
      </w:r>
      <w:r w:rsidR="00AB366F" w:rsidRPr="007656DA">
        <w:rPr>
          <w:rFonts w:asciiTheme="majorHAnsi" w:hAnsiTheme="majorHAnsi"/>
        </w:rPr>
        <w:t>be</w:t>
      </w:r>
      <w:r w:rsidR="00AB366F" w:rsidRPr="007656DA">
        <w:rPr>
          <w:rFonts w:asciiTheme="majorHAnsi" w:hAnsiTheme="majorHAnsi"/>
        </w:rPr>
        <w:t>i</w:t>
      </w:r>
      <w:r w:rsidR="00AB366F" w:rsidRPr="007656DA">
        <w:rPr>
          <w:rFonts w:asciiTheme="majorHAnsi" w:hAnsiTheme="majorHAnsi"/>
        </w:rPr>
        <w:t>spielsweise das Retou</w:t>
      </w:r>
      <w:r w:rsidR="00467EC1">
        <w:rPr>
          <w:rFonts w:asciiTheme="majorHAnsi" w:hAnsiTheme="majorHAnsi"/>
        </w:rPr>
        <w:t>chieren von Photos. Bekannte</w:t>
      </w:r>
      <w:r w:rsidR="00AB366F" w:rsidRPr="007656DA">
        <w:rPr>
          <w:rFonts w:asciiTheme="majorHAnsi" w:hAnsiTheme="majorHAnsi"/>
        </w:rPr>
        <w:t xml:space="preserve"> Exemplare sind Bilder des Fü</w:t>
      </w:r>
      <w:r w:rsidR="00AB366F" w:rsidRPr="007656DA">
        <w:rPr>
          <w:rFonts w:asciiTheme="majorHAnsi" w:hAnsiTheme="majorHAnsi"/>
        </w:rPr>
        <w:t>h</w:t>
      </w:r>
      <w:r w:rsidR="00AB366F" w:rsidRPr="007656DA">
        <w:rPr>
          <w:rFonts w:asciiTheme="majorHAnsi" w:hAnsiTheme="majorHAnsi"/>
        </w:rPr>
        <w:t>rungskaders der Sowjetunion, aus denen nachträglich unliebsame Mitglieder (z.B. Trot</w:t>
      </w:r>
      <w:r w:rsidR="00AB366F" w:rsidRPr="007656DA">
        <w:rPr>
          <w:rFonts w:asciiTheme="majorHAnsi" w:hAnsiTheme="majorHAnsi"/>
        </w:rPr>
        <w:t>z</w:t>
      </w:r>
      <w:r w:rsidR="00AB366F" w:rsidRPr="007656DA">
        <w:rPr>
          <w:rFonts w:asciiTheme="majorHAnsi" w:hAnsiTheme="majorHAnsi"/>
        </w:rPr>
        <w:t>ki) getilg</w:t>
      </w:r>
      <w:r w:rsidR="00FF2B5A">
        <w:rPr>
          <w:rFonts w:asciiTheme="majorHAnsi" w:hAnsiTheme="majorHAnsi"/>
        </w:rPr>
        <w:t>t wo</w:t>
      </w:r>
      <w:r w:rsidR="00AB366F" w:rsidRPr="007656DA">
        <w:rPr>
          <w:rFonts w:asciiTheme="majorHAnsi" w:hAnsiTheme="majorHAnsi"/>
        </w:rPr>
        <w:t>rden</w:t>
      </w:r>
      <w:r w:rsidR="00FF2B5A">
        <w:rPr>
          <w:rFonts w:asciiTheme="majorHAnsi" w:hAnsiTheme="majorHAnsi"/>
        </w:rPr>
        <w:t xml:space="preserve"> sind</w:t>
      </w:r>
      <w:r w:rsidR="00AB366F" w:rsidRPr="007656DA">
        <w:rPr>
          <w:rFonts w:asciiTheme="majorHAnsi" w:hAnsiTheme="majorHAnsi"/>
        </w:rPr>
        <w:t>. Neben der Retouche traten Collage und Montage als Technik und Kunstform auf.</w:t>
      </w:r>
      <w:r w:rsidR="0017318B">
        <w:rPr>
          <w:rFonts w:asciiTheme="majorHAnsi" w:hAnsiTheme="majorHAnsi"/>
        </w:rPr>
        <w:t xml:space="preserve"> Auch wurde Photographie zu Archivierungszwecken und in Spure</w:t>
      </w:r>
      <w:r w:rsidR="0017318B">
        <w:rPr>
          <w:rFonts w:asciiTheme="majorHAnsi" w:hAnsiTheme="majorHAnsi"/>
        </w:rPr>
        <w:t>n</w:t>
      </w:r>
      <w:r w:rsidR="0017318B">
        <w:rPr>
          <w:rFonts w:asciiTheme="majorHAnsi" w:hAnsiTheme="majorHAnsi"/>
        </w:rPr>
        <w:t>sich</w:t>
      </w:r>
      <w:r w:rsidR="0017318B">
        <w:rPr>
          <w:rFonts w:asciiTheme="majorHAnsi" w:hAnsiTheme="majorHAnsi"/>
        </w:rPr>
        <w:t>e</w:t>
      </w:r>
      <w:r w:rsidR="0017318B">
        <w:rPr>
          <w:rFonts w:asciiTheme="majorHAnsi" w:hAnsiTheme="majorHAnsi"/>
        </w:rPr>
        <w:t>rungsverfahren angewendet.</w:t>
      </w:r>
    </w:p>
    <w:p w:rsidR="00AB366F" w:rsidRPr="007656DA" w:rsidRDefault="00AB366F" w:rsidP="00AB366F">
      <w:pPr>
        <w:spacing w:after="0" w:line="300" w:lineRule="auto"/>
        <w:ind w:left="420"/>
        <w:rPr>
          <w:rFonts w:asciiTheme="majorHAnsi" w:hAnsiTheme="majorHAnsi"/>
        </w:rPr>
      </w:pPr>
    </w:p>
    <w:p w:rsidR="00646D30" w:rsidRDefault="00467EC1" w:rsidP="00467EC1">
      <w:pPr>
        <w:spacing w:after="0" w:line="30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>Als weiteres Bindeglied zwischen d</w:t>
      </w:r>
      <w:r w:rsidR="000D09B8">
        <w:rPr>
          <w:rFonts w:asciiTheme="majorHAnsi" w:hAnsiTheme="majorHAnsi"/>
        </w:rPr>
        <w:t>en Künsten können</w:t>
      </w:r>
      <w:r>
        <w:rPr>
          <w:rFonts w:asciiTheme="majorHAnsi" w:hAnsiTheme="majorHAnsi"/>
        </w:rPr>
        <w:t xml:space="preserve"> die </w:t>
      </w:r>
      <w:r w:rsidR="000414B0" w:rsidRPr="00144159">
        <w:rPr>
          <w:rFonts w:asciiTheme="majorHAnsi" w:hAnsiTheme="majorHAnsi"/>
        </w:rPr>
        <w:t xml:space="preserve">Rollenspielphotographie </w:t>
      </w:r>
      <w:r w:rsidR="000605CB">
        <w:rPr>
          <w:rFonts w:asciiTheme="majorHAnsi" w:hAnsiTheme="majorHAnsi"/>
        </w:rPr>
        <w:t>und die literarischen Photoadaptionen von</w:t>
      </w:r>
      <w:r w:rsidR="000414B0" w:rsidRPr="00144159">
        <w:rPr>
          <w:rFonts w:asciiTheme="majorHAnsi" w:hAnsiTheme="majorHAnsi"/>
        </w:rPr>
        <w:t xml:space="preserve"> </w:t>
      </w:r>
      <w:r w:rsidR="00B01CC5">
        <w:rPr>
          <w:rFonts w:asciiTheme="majorHAnsi" w:hAnsiTheme="majorHAnsi"/>
        </w:rPr>
        <w:t>Julia Marg</w:t>
      </w:r>
      <w:r w:rsidR="00817F6B">
        <w:rPr>
          <w:rFonts w:asciiTheme="majorHAnsi" w:hAnsiTheme="majorHAnsi"/>
        </w:rPr>
        <w:t>a</w:t>
      </w:r>
      <w:r w:rsidR="00B01CC5">
        <w:rPr>
          <w:rFonts w:asciiTheme="majorHAnsi" w:hAnsiTheme="majorHAnsi"/>
        </w:rPr>
        <w:t xml:space="preserve">ret </w:t>
      </w:r>
      <w:r w:rsidR="000414B0" w:rsidRPr="00144159">
        <w:rPr>
          <w:rFonts w:asciiTheme="majorHAnsi" w:hAnsiTheme="majorHAnsi"/>
        </w:rPr>
        <w:t>Cameron</w:t>
      </w:r>
      <w:r>
        <w:rPr>
          <w:rFonts w:asciiTheme="majorHAnsi" w:hAnsiTheme="majorHAnsi"/>
        </w:rPr>
        <w:t xml:space="preserve"> genannt werden. Als </w:t>
      </w:r>
      <w:r w:rsidR="00144159" w:rsidRPr="00144159">
        <w:rPr>
          <w:rFonts w:asciiTheme="majorHAnsi" w:hAnsiTheme="majorHAnsi"/>
          <w:i/>
        </w:rPr>
        <w:t>T</w:t>
      </w:r>
      <w:r w:rsidR="00144159" w:rsidRPr="00144159">
        <w:rPr>
          <w:rFonts w:asciiTheme="majorHAnsi" w:hAnsiTheme="majorHAnsi"/>
          <w:i/>
        </w:rPr>
        <w:t>a</w:t>
      </w:r>
      <w:r w:rsidR="00144159" w:rsidRPr="00144159">
        <w:rPr>
          <w:rFonts w:asciiTheme="majorHAnsi" w:hAnsiTheme="majorHAnsi"/>
          <w:i/>
        </w:rPr>
        <w:t>bleau vivant</w:t>
      </w:r>
      <w:r w:rsidR="00144159">
        <w:rPr>
          <w:rFonts w:asciiTheme="majorHAnsi" w:hAnsiTheme="majorHAnsi"/>
        </w:rPr>
        <w:t xml:space="preserve"> ( </w:t>
      </w:r>
      <w:r w:rsidR="00144159" w:rsidRPr="00144159">
        <w:rPr>
          <w:rFonts w:asciiTheme="majorHAnsi" w:hAnsiTheme="majorHAnsi"/>
        </w:rPr>
        <w:t>lebendes Bild</w:t>
      </w:r>
      <w:r w:rsidR="00144159">
        <w:rPr>
          <w:rFonts w:asciiTheme="majorHAnsi" w:hAnsiTheme="majorHAnsi"/>
        </w:rPr>
        <w:t xml:space="preserve"> </w:t>
      </w:r>
      <w:r w:rsidR="00144159" w:rsidRPr="00144159">
        <w:rPr>
          <w:rFonts w:asciiTheme="majorHAnsi" w:hAnsiTheme="majorHAnsi"/>
        </w:rPr>
        <w:t>) bezeichnet man eine Darstellung von Werken der Malerei</w:t>
      </w:r>
      <w:r>
        <w:rPr>
          <w:rFonts w:asciiTheme="majorHAnsi" w:hAnsiTheme="majorHAnsi"/>
        </w:rPr>
        <w:t xml:space="preserve"> oder Literatur</w:t>
      </w:r>
      <w:r w:rsidR="00144159" w:rsidRPr="00144159">
        <w:rPr>
          <w:rFonts w:asciiTheme="majorHAnsi" w:hAnsiTheme="majorHAnsi"/>
        </w:rPr>
        <w:t xml:space="preserve"> durch lebende Personen. </w:t>
      </w:r>
      <w:r>
        <w:rPr>
          <w:rFonts w:asciiTheme="majorHAnsi" w:hAnsiTheme="majorHAnsi"/>
        </w:rPr>
        <w:t xml:space="preserve">Die nachgestellte Szene wurde photographisch festgehalten. </w:t>
      </w:r>
    </w:p>
    <w:p w:rsidR="00032407" w:rsidRDefault="00032407" w:rsidP="00467EC1">
      <w:pPr>
        <w:spacing w:after="0" w:line="300" w:lineRule="auto"/>
        <w:ind w:left="420"/>
        <w:rPr>
          <w:rFonts w:asciiTheme="majorHAnsi" w:hAnsiTheme="majorHAnsi"/>
        </w:rPr>
      </w:pPr>
    </w:p>
    <w:p w:rsidR="00AC114C" w:rsidRPr="007656DA" w:rsidRDefault="00032407" w:rsidP="000B0FBA">
      <w:pPr>
        <w:spacing w:after="0" w:line="30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>Zum Ende der Sitzung</w:t>
      </w:r>
      <w:r w:rsidRPr="007656DA">
        <w:rPr>
          <w:rFonts w:asciiTheme="majorHAnsi" w:hAnsiTheme="majorHAnsi"/>
        </w:rPr>
        <w:t xml:space="preserve"> kommt folgende These auf: Ein Bild ist immer erklärungsbedür</w:t>
      </w:r>
      <w:r w:rsidRPr="007656DA">
        <w:rPr>
          <w:rFonts w:asciiTheme="majorHAnsi" w:hAnsiTheme="majorHAnsi"/>
        </w:rPr>
        <w:t>f</w:t>
      </w:r>
      <w:r w:rsidRPr="007656DA">
        <w:rPr>
          <w:rFonts w:asciiTheme="majorHAnsi" w:hAnsiTheme="majorHAnsi"/>
        </w:rPr>
        <w:t>tig! Es kann von jed</w:t>
      </w:r>
      <w:r w:rsidR="00FF2B5A">
        <w:rPr>
          <w:rFonts w:asciiTheme="majorHAnsi" w:hAnsiTheme="majorHAnsi"/>
        </w:rPr>
        <w:t xml:space="preserve">em anders interpretiert werden. </w:t>
      </w:r>
      <w:r w:rsidRPr="007656DA">
        <w:rPr>
          <w:rFonts w:asciiTheme="majorHAnsi" w:hAnsiTheme="majorHAnsi"/>
        </w:rPr>
        <w:t>Eindeutigkeit kommt erst durch (e</w:t>
      </w:r>
      <w:r w:rsidRPr="007656DA">
        <w:rPr>
          <w:rFonts w:asciiTheme="majorHAnsi" w:hAnsiTheme="majorHAnsi"/>
        </w:rPr>
        <w:t>i</w:t>
      </w:r>
      <w:r w:rsidRPr="007656DA">
        <w:rPr>
          <w:rFonts w:asciiTheme="majorHAnsi" w:hAnsiTheme="majorHAnsi"/>
        </w:rPr>
        <w:t>nen erläuternden) Text zustande. Zur Photographie tritt also der Text als klassisches Phänomen, um das Bild zu erklären und in eine Geschichte einzuordnen.</w:t>
      </w:r>
    </w:p>
    <w:sectPr w:rsidR="00AC114C" w:rsidRPr="007656DA" w:rsidSect="00AC114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7A195B"/>
    <w:multiLevelType w:val="hybridMultilevel"/>
    <w:tmpl w:val="BBC0590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9C5B9A"/>
    <w:multiLevelType w:val="hybridMultilevel"/>
    <w:tmpl w:val="893C366A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397332B"/>
    <w:multiLevelType w:val="hybridMultilevel"/>
    <w:tmpl w:val="92765EC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CC900F2"/>
    <w:multiLevelType w:val="hybridMultilevel"/>
    <w:tmpl w:val="E96C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72064"/>
    <w:rsid w:val="0003136E"/>
    <w:rsid w:val="00032407"/>
    <w:rsid w:val="000363BE"/>
    <w:rsid w:val="000414B0"/>
    <w:rsid w:val="000605CB"/>
    <w:rsid w:val="00070E5F"/>
    <w:rsid w:val="0008136C"/>
    <w:rsid w:val="00081BAC"/>
    <w:rsid w:val="00087E21"/>
    <w:rsid w:val="000B0FBA"/>
    <w:rsid w:val="000C7560"/>
    <w:rsid w:val="000D09B8"/>
    <w:rsid w:val="0010207B"/>
    <w:rsid w:val="00102268"/>
    <w:rsid w:val="0010460E"/>
    <w:rsid w:val="00144159"/>
    <w:rsid w:val="00163A4D"/>
    <w:rsid w:val="001654CB"/>
    <w:rsid w:val="0017318B"/>
    <w:rsid w:val="001B7C87"/>
    <w:rsid w:val="001C02A7"/>
    <w:rsid w:val="001D4EE0"/>
    <w:rsid w:val="001F6119"/>
    <w:rsid w:val="002769E2"/>
    <w:rsid w:val="002B2B97"/>
    <w:rsid w:val="003A165D"/>
    <w:rsid w:val="003C5067"/>
    <w:rsid w:val="004006D7"/>
    <w:rsid w:val="00440C15"/>
    <w:rsid w:val="00467EC1"/>
    <w:rsid w:val="00481CF9"/>
    <w:rsid w:val="00490974"/>
    <w:rsid w:val="004961A9"/>
    <w:rsid w:val="004A142F"/>
    <w:rsid w:val="004D288B"/>
    <w:rsid w:val="00510DD9"/>
    <w:rsid w:val="00546917"/>
    <w:rsid w:val="00552EC0"/>
    <w:rsid w:val="0057179D"/>
    <w:rsid w:val="005E3534"/>
    <w:rsid w:val="005F7A40"/>
    <w:rsid w:val="00615E8E"/>
    <w:rsid w:val="00646D30"/>
    <w:rsid w:val="006A2494"/>
    <w:rsid w:val="006A6AAE"/>
    <w:rsid w:val="006B0101"/>
    <w:rsid w:val="006C6996"/>
    <w:rsid w:val="006D5C39"/>
    <w:rsid w:val="007656DA"/>
    <w:rsid w:val="00807EE3"/>
    <w:rsid w:val="00817F6B"/>
    <w:rsid w:val="00856289"/>
    <w:rsid w:val="00857289"/>
    <w:rsid w:val="0086275C"/>
    <w:rsid w:val="008C4398"/>
    <w:rsid w:val="008D65F0"/>
    <w:rsid w:val="00904211"/>
    <w:rsid w:val="00933E31"/>
    <w:rsid w:val="00941DAB"/>
    <w:rsid w:val="00957503"/>
    <w:rsid w:val="00967233"/>
    <w:rsid w:val="0097317C"/>
    <w:rsid w:val="009B4B46"/>
    <w:rsid w:val="009C0728"/>
    <w:rsid w:val="009D6253"/>
    <w:rsid w:val="009D6C22"/>
    <w:rsid w:val="00A13623"/>
    <w:rsid w:val="00A67755"/>
    <w:rsid w:val="00A97FA8"/>
    <w:rsid w:val="00AA5523"/>
    <w:rsid w:val="00AB366F"/>
    <w:rsid w:val="00AB3847"/>
    <w:rsid w:val="00AC114C"/>
    <w:rsid w:val="00AE2768"/>
    <w:rsid w:val="00B01CC5"/>
    <w:rsid w:val="00B0244C"/>
    <w:rsid w:val="00B052B1"/>
    <w:rsid w:val="00B1479E"/>
    <w:rsid w:val="00B22091"/>
    <w:rsid w:val="00B84D79"/>
    <w:rsid w:val="00B85AEB"/>
    <w:rsid w:val="00C330DE"/>
    <w:rsid w:val="00C82C59"/>
    <w:rsid w:val="00C856F4"/>
    <w:rsid w:val="00C8709C"/>
    <w:rsid w:val="00C874E8"/>
    <w:rsid w:val="00CF7521"/>
    <w:rsid w:val="00D76BEE"/>
    <w:rsid w:val="00D852AC"/>
    <w:rsid w:val="00D863B2"/>
    <w:rsid w:val="00D871AC"/>
    <w:rsid w:val="00DD4EA8"/>
    <w:rsid w:val="00E011B6"/>
    <w:rsid w:val="00E36B28"/>
    <w:rsid w:val="00E53C7B"/>
    <w:rsid w:val="00E607E4"/>
    <w:rsid w:val="00E72064"/>
    <w:rsid w:val="00E859BC"/>
    <w:rsid w:val="00E91308"/>
    <w:rsid w:val="00E96EDE"/>
    <w:rsid w:val="00EA351B"/>
    <w:rsid w:val="00EB7228"/>
    <w:rsid w:val="00EC7E0B"/>
    <w:rsid w:val="00F11DCE"/>
    <w:rsid w:val="00F503EC"/>
    <w:rsid w:val="00F518A4"/>
    <w:rsid w:val="00F55400"/>
    <w:rsid w:val="00FA4F1E"/>
    <w:rsid w:val="00FB5955"/>
    <w:rsid w:val="00FE3ED7"/>
    <w:rsid w:val="00FF2B5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9E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F11DCE"/>
    <w:pPr>
      <w:ind w:left="720"/>
      <w:contextualSpacing/>
    </w:pPr>
  </w:style>
  <w:style w:type="character" w:styleId="Link">
    <w:name w:val="Hyperlink"/>
    <w:basedOn w:val="Absatzstandardschriftart"/>
    <w:uiPriority w:val="99"/>
    <w:rsid w:val="00AB3847"/>
    <w:rPr>
      <w:color w:val="0000FF"/>
      <w:u w:val="single"/>
    </w:rPr>
  </w:style>
  <w:style w:type="paragraph" w:styleId="StandardWeb">
    <w:name w:val="Normal (Web)"/>
    <w:basedOn w:val="Standard"/>
    <w:uiPriority w:val="99"/>
    <w:rsid w:val="00144159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Word 12.0.0</Application>
  <DocSecurity>0</DocSecurity>
  <Lines>34</Lines>
  <Paragraphs>8</Paragraphs>
  <ScaleCrop>false</ScaleCrop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Jenna Uhlenhut</cp:lastModifiedBy>
  <cp:revision>95</cp:revision>
  <dcterms:created xsi:type="dcterms:W3CDTF">2016-04-20T10:32:00Z</dcterms:created>
  <dcterms:modified xsi:type="dcterms:W3CDTF">2016-04-27T19:38:00Z</dcterms:modified>
</cp:coreProperties>
</file>