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D4" w:rsidRPr="00A269D4" w:rsidRDefault="00A269D4" w:rsidP="00A269D4">
      <w:pPr>
        <w:pStyle w:val="KeinLeerraum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269D4">
        <w:rPr>
          <w:rFonts w:ascii="Times New Roman" w:hAnsi="Times New Roman"/>
          <w:sz w:val="24"/>
          <w:szCs w:val="24"/>
        </w:rPr>
        <w:t>Rheinische Friedrich-Wilhelms-Universität Bonn</w:t>
      </w:r>
    </w:p>
    <w:p w:rsidR="00A269D4" w:rsidRPr="00A269D4" w:rsidRDefault="00A269D4" w:rsidP="00A269D4">
      <w:pPr>
        <w:pStyle w:val="KeinLeerraum"/>
        <w:rPr>
          <w:rFonts w:ascii="Times New Roman" w:hAnsi="Times New Roman"/>
          <w:sz w:val="24"/>
          <w:szCs w:val="24"/>
        </w:rPr>
      </w:pPr>
      <w:r w:rsidRPr="00A269D4">
        <w:rPr>
          <w:rFonts w:ascii="Times New Roman" w:hAnsi="Times New Roman"/>
          <w:sz w:val="24"/>
          <w:szCs w:val="24"/>
        </w:rPr>
        <w:t>WS 2017/2018</w:t>
      </w:r>
    </w:p>
    <w:p w:rsidR="00A269D4" w:rsidRPr="00A269D4" w:rsidRDefault="00A269D4" w:rsidP="00A269D4">
      <w:pPr>
        <w:pStyle w:val="KeinLeerraum"/>
        <w:rPr>
          <w:rFonts w:ascii="Times New Roman" w:hAnsi="Times New Roman"/>
          <w:sz w:val="24"/>
          <w:szCs w:val="24"/>
        </w:rPr>
      </w:pPr>
      <w:r w:rsidRPr="00A269D4">
        <w:rPr>
          <w:rFonts w:ascii="Times New Roman" w:hAnsi="Times New Roman"/>
          <w:sz w:val="24"/>
          <w:szCs w:val="24"/>
        </w:rPr>
        <w:t>Seminar: Räume aus Glas</w:t>
      </w:r>
    </w:p>
    <w:p w:rsidR="00A269D4" w:rsidRPr="00A269D4" w:rsidRDefault="00A269D4" w:rsidP="00A269D4">
      <w:pPr>
        <w:pStyle w:val="KeinLeerraum"/>
        <w:rPr>
          <w:rFonts w:ascii="Times New Roman" w:hAnsi="Times New Roman"/>
          <w:sz w:val="24"/>
          <w:szCs w:val="24"/>
        </w:rPr>
      </w:pPr>
      <w:r w:rsidRPr="00A269D4">
        <w:rPr>
          <w:rFonts w:ascii="Times New Roman" w:hAnsi="Times New Roman"/>
          <w:sz w:val="24"/>
          <w:szCs w:val="24"/>
        </w:rPr>
        <w:t>Dozent: Prof. Dr. Michael Wetzel</w:t>
      </w:r>
    </w:p>
    <w:p w:rsidR="00A269D4" w:rsidRPr="00A269D4" w:rsidRDefault="00A269D4" w:rsidP="00A269D4">
      <w:pPr>
        <w:pStyle w:val="KeinLeerraum"/>
        <w:rPr>
          <w:rFonts w:ascii="Times New Roman" w:hAnsi="Times New Roman"/>
          <w:sz w:val="24"/>
          <w:szCs w:val="24"/>
        </w:rPr>
      </w:pPr>
      <w:r w:rsidRPr="00A269D4">
        <w:rPr>
          <w:rFonts w:ascii="Times New Roman" w:hAnsi="Times New Roman"/>
          <w:sz w:val="24"/>
          <w:szCs w:val="24"/>
        </w:rPr>
        <w:t>Protokollantin: Caroline Mayer</w:t>
      </w:r>
    </w:p>
    <w:p w:rsidR="00A269D4" w:rsidRPr="00A269D4" w:rsidRDefault="00A269D4" w:rsidP="00A269D4">
      <w:pPr>
        <w:pStyle w:val="KeinLeerraum"/>
        <w:rPr>
          <w:rFonts w:ascii="Times New Roman" w:hAnsi="Times New Roman"/>
          <w:sz w:val="24"/>
          <w:szCs w:val="24"/>
        </w:rPr>
      </w:pPr>
      <w:r w:rsidRPr="00A269D4">
        <w:rPr>
          <w:rFonts w:ascii="Times New Roman" w:hAnsi="Times New Roman"/>
          <w:sz w:val="24"/>
          <w:szCs w:val="24"/>
        </w:rPr>
        <w:t>Sitzung: 20.12.17</w:t>
      </w:r>
    </w:p>
    <w:p w:rsidR="00A269D4" w:rsidRDefault="00A269D4">
      <w:pPr>
        <w:rPr>
          <w:rFonts w:ascii="Times New Roman" w:hAnsi="Times New Roman" w:cs="Times New Roman"/>
          <w:sz w:val="24"/>
          <w:szCs w:val="24"/>
        </w:rPr>
      </w:pPr>
    </w:p>
    <w:p w:rsidR="00A269D4" w:rsidRPr="00A269D4" w:rsidRDefault="00A269D4">
      <w:pPr>
        <w:rPr>
          <w:rFonts w:ascii="Times New Roman" w:hAnsi="Times New Roman" w:cs="Times New Roman"/>
          <w:b/>
          <w:sz w:val="24"/>
          <w:szCs w:val="24"/>
        </w:rPr>
      </w:pPr>
    </w:p>
    <w:p w:rsidR="00A269D4" w:rsidRDefault="00A269D4">
      <w:pPr>
        <w:rPr>
          <w:rFonts w:ascii="Times New Roman" w:hAnsi="Times New Roman" w:cs="Times New Roman"/>
          <w:b/>
          <w:sz w:val="24"/>
          <w:szCs w:val="24"/>
        </w:rPr>
      </w:pPr>
      <w:r w:rsidRPr="00A269D4">
        <w:rPr>
          <w:rFonts w:ascii="Times New Roman" w:hAnsi="Times New Roman" w:cs="Times New Roman"/>
          <w:b/>
          <w:sz w:val="24"/>
          <w:szCs w:val="24"/>
        </w:rPr>
        <w:t>Sitzungsprotokoll vom 20.11.17</w:t>
      </w:r>
    </w:p>
    <w:p w:rsidR="00A269D4" w:rsidRDefault="00A269D4">
      <w:pPr>
        <w:rPr>
          <w:rFonts w:ascii="Times New Roman" w:hAnsi="Times New Roman" w:cs="Times New Roman"/>
          <w:b/>
          <w:sz w:val="24"/>
          <w:szCs w:val="24"/>
        </w:rPr>
      </w:pPr>
    </w:p>
    <w:p w:rsidR="00116AEC" w:rsidRDefault="00EE5E0B" w:rsidP="00FB518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Nachdem zu Beginn der Sitzung a</w:t>
      </w:r>
      <w:r w:rsidR="005D1EC8">
        <w:rPr>
          <w:rFonts w:ascii="Times New Roman" w:hAnsi="Times New Roman" w:cs="Times New Roman"/>
          <w:sz w:val="24"/>
          <w:szCs w:val="24"/>
        </w:rPr>
        <w:t xml:space="preserve">m 20.11.17 </w:t>
      </w:r>
      <w:r w:rsidR="00DB6CB2">
        <w:rPr>
          <w:rFonts w:ascii="Times New Roman" w:hAnsi="Times New Roman" w:cs="Times New Roman"/>
          <w:sz w:val="24"/>
          <w:szCs w:val="24"/>
        </w:rPr>
        <w:t>kurz auf die große</w:t>
      </w:r>
      <w:r>
        <w:rPr>
          <w:rFonts w:ascii="Times New Roman" w:hAnsi="Times New Roman" w:cs="Times New Roman"/>
          <w:sz w:val="24"/>
          <w:szCs w:val="24"/>
        </w:rPr>
        <w:t xml:space="preserve"> Bedeutung </w:t>
      </w:r>
      <w:r w:rsidR="003610DB">
        <w:rPr>
          <w:rFonts w:ascii="Times New Roman" w:hAnsi="Times New Roman" w:cs="Times New Roman"/>
          <w:sz w:val="24"/>
          <w:szCs w:val="24"/>
        </w:rPr>
        <w:t xml:space="preserve">von </w:t>
      </w:r>
      <w:r>
        <w:rPr>
          <w:rFonts w:ascii="Times New Roman" w:hAnsi="Times New Roman" w:cs="Times New Roman"/>
          <w:sz w:val="24"/>
          <w:szCs w:val="24"/>
        </w:rPr>
        <w:t xml:space="preserve">französischer Literatur im Hinblick auf </w:t>
      </w:r>
      <w:r w:rsidR="00C204A0">
        <w:rPr>
          <w:rFonts w:ascii="Times New Roman" w:hAnsi="Times New Roman" w:cs="Times New Roman"/>
          <w:sz w:val="24"/>
          <w:szCs w:val="24"/>
        </w:rPr>
        <w:t>die Darstellung von Entwicklungen urbaner</w:t>
      </w:r>
      <w:r w:rsidR="0077417A">
        <w:rPr>
          <w:rFonts w:ascii="Times New Roman" w:hAnsi="Times New Roman" w:cs="Times New Roman"/>
          <w:sz w:val="24"/>
          <w:szCs w:val="24"/>
        </w:rPr>
        <w:t xml:space="preserve"> Strukturen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4A0">
        <w:rPr>
          <w:rFonts w:ascii="Times New Roman" w:hAnsi="Times New Roman" w:cs="Times New Roman"/>
          <w:sz w:val="24"/>
          <w:szCs w:val="24"/>
        </w:rPr>
        <w:t>eingegangen</w:t>
      </w:r>
      <w:r>
        <w:rPr>
          <w:rFonts w:ascii="Times New Roman" w:hAnsi="Times New Roman" w:cs="Times New Roman"/>
          <w:sz w:val="24"/>
          <w:szCs w:val="24"/>
        </w:rPr>
        <w:t xml:space="preserve"> worden ist, </w:t>
      </w:r>
      <w:r w:rsidR="006F2F70">
        <w:rPr>
          <w:rFonts w:ascii="Times New Roman" w:hAnsi="Times New Roman" w:cs="Times New Roman"/>
          <w:sz w:val="24"/>
          <w:szCs w:val="24"/>
        </w:rPr>
        <w:t xml:space="preserve">wurde im </w:t>
      </w:r>
      <w:r w:rsidR="00DB6CB2">
        <w:rPr>
          <w:rFonts w:ascii="Times New Roman" w:hAnsi="Times New Roman" w:cs="Times New Roman"/>
          <w:sz w:val="24"/>
          <w:szCs w:val="24"/>
        </w:rPr>
        <w:t xml:space="preserve">Folgenden </w:t>
      </w:r>
      <w:r w:rsidR="00E55ABC">
        <w:rPr>
          <w:rFonts w:ascii="Times New Roman" w:hAnsi="Times New Roman" w:cs="Times New Roman"/>
          <w:sz w:val="24"/>
          <w:szCs w:val="24"/>
        </w:rPr>
        <w:t xml:space="preserve">die </w:t>
      </w:r>
      <w:r w:rsidR="005D1EC8">
        <w:rPr>
          <w:rFonts w:ascii="Times New Roman" w:hAnsi="Times New Roman" w:cs="Times New Roman"/>
          <w:sz w:val="24"/>
          <w:szCs w:val="24"/>
        </w:rPr>
        <w:t xml:space="preserve">Symbolik des Glases in dem Roman „Bauch von Paris“ </w:t>
      </w:r>
      <w:r w:rsidR="00DB6CB2">
        <w:rPr>
          <w:rFonts w:ascii="Times New Roman" w:hAnsi="Times New Roman" w:cs="Times New Roman"/>
          <w:sz w:val="24"/>
          <w:szCs w:val="24"/>
        </w:rPr>
        <w:t xml:space="preserve">näher </w:t>
      </w:r>
      <w:r w:rsidR="00431DF0">
        <w:rPr>
          <w:rFonts w:ascii="Times New Roman" w:hAnsi="Times New Roman" w:cs="Times New Roman"/>
          <w:sz w:val="24"/>
          <w:szCs w:val="24"/>
        </w:rPr>
        <w:t>ins Auge gefasst</w:t>
      </w:r>
      <w:r w:rsidR="000E210A">
        <w:rPr>
          <w:rFonts w:ascii="Times New Roman" w:hAnsi="Times New Roman" w:cs="Times New Roman"/>
          <w:sz w:val="24"/>
          <w:szCs w:val="24"/>
        </w:rPr>
        <w:t>, den</w:t>
      </w:r>
      <w:r w:rsidR="00DB6CB2">
        <w:rPr>
          <w:rFonts w:ascii="Times New Roman" w:hAnsi="Times New Roman" w:cs="Times New Roman"/>
          <w:sz w:val="24"/>
          <w:szCs w:val="24"/>
        </w:rPr>
        <w:t xml:space="preserve"> der</w:t>
      </w:r>
      <w:r w:rsidR="005D1EC8">
        <w:rPr>
          <w:rFonts w:ascii="Times New Roman" w:hAnsi="Times New Roman" w:cs="Times New Roman"/>
          <w:sz w:val="24"/>
          <w:szCs w:val="24"/>
        </w:rPr>
        <w:t xml:space="preserve"> französische Schriftsteller </w:t>
      </w:r>
      <w:r w:rsidR="005D1E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Émile </w:t>
      </w:r>
      <w:r w:rsidR="005D1EC8" w:rsidRPr="005D1E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Zola</w:t>
      </w:r>
      <w:r w:rsidR="005D1E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ein </w:t>
      </w:r>
      <w:r w:rsidR="002268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maßgebliche</w:t>
      </w:r>
      <w:r w:rsidR="00DB6C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</w:t>
      </w:r>
      <w:r w:rsidR="002268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D1E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Begründer des 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gesamteuropäischen</w:t>
      </w:r>
      <w:r w:rsidR="00355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D1E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literarischen Naturalismus,</w:t>
      </w:r>
      <w:r w:rsidR="00E5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741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im Jahr</w:t>
      </w:r>
      <w:r w:rsidR="00442D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</w:t>
      </w:r>
      <w:r w:rsidR="007741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55A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1873</w:t>
      </w:r>
      <w:r w:rsidR="005D1E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ver</w:t>
      </w:r>
      <w:r w:rsidR="00F620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öffentlicht</w:t>
      </w:r>
      <w:r w:rsidR="00DB6C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hat.</w:t>
      </w:r>
      <w:r w:rsidR="005D1E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E21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Im Laufe des Romans </w:t>
      </w:r>
      <w:r w:rsidR="002268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kristallisieren sich</w:t>
      </w:r>
      <w:r w:rsidR="00DB6C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im </w:t>
      </w:r>
      <w:r w:rsidR="000E21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Wesentlichen dr</w:t>
      </w:r>
      <w:r w:rsidR="002268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ei Orte heraus, an denen Glas eine</w:t>
      </w:r>
      <w:r w:rsidR="003B7B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B6C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wichtige</w:t>
      </w:r>
      <w:r w:rsidR="002268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Rolle spielt: die Markthallen, das Glaskabinett und die Metzgerei. </w:t>
      </w:r>
    </w:p>
    <w:p w:rsidR="00FB518D" w:rsidRDefault="00FB518D" w:rsidP="00FB518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16AEC" w:rsidRDefault="006A530A" w:rsidP="00FB518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Die </w:t>
      </w:r>
      <w:r w:rsidR="009D67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vom Architekten Victor </w:t>
      </w:r>
      <w:proofErr w:type="spellStart"/>
      <w:r w:rsidR="009D67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Baltard</w:t>
      </w:r>
      <w:proofErr w:type="spellEnd"/>
      <w:r w:rsidR="009D67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entworfenen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Markthallen werden</w:t>
      </w:r>
      <w:r w:rsidR="009D67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in ihrer Größe und ihrer gläsernen Transparenz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für den Protagonisten Florent</w:t>
      </w:r>
      <w:r w:rsidR="009D67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einem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ehemaligen Sträfling auf der Flucht, zu einem Ort der</w:t>
      </w:r>
      <w:r w:rsidR="008D5F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Bedrohlichkeit, welcher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verstärkt</w:t>
      </w:r>
      <w:r w:rsidR="00DB6C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Ä</w:t>
      </w:r>
      <w:r w:rsidR="009D67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ngst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</w:t>
      </w:r>
      <w:r w:rsidR="009D67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des Erkannt-Werdens 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weckt</w:t>
      </w:r>
      <w:r w:rsidR="000E21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8D5F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</w:t>
      </w:r>
      <w:r w:rsidR="00442D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 einem</w:t>
      </w:r>
      <w:r w:rsidR="00CB0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glasumgebene</w:t>
      </w:r>
      <w:r w:rsidR="00442D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</w:t>
      </w:r>
      <w:r w:rsidR="00CB0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hell ausgeleuchtete</w:t>
      </w:r>
      <w:r w:rsidR="00442D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</w:t>
      </w:r>
      <w:r w:rsidR="00CB0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Raum</w:t>
      </w:r>
      <w:r w:rsidR="00442D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der sich</w:t>
      </w:r>
      <w:r w:rsidR="00CB0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durch totale Sichtbarkeit auszeichnet, </w:t>
      </w:r>
      <w:r w:rsidR="008D5F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erhält Florent das Gefühl, dass </w:t>
      </w:r>
      <w:r w:rsidR="008432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zwangsweise </w:t>
      </w:r>
      <w:r w:rsidR="00CB0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auch seine Identität ein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 totalen Enthüllung unterliegen muss</w:t>
      </w:r>
      <w:r w:rsidR="00CB0F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0E21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Zugleich kommen zu</w:t>
      </w:r>
      <w:r w:rsidR="00BD18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Gefühlen von </w:t>
      </w:r>
      <w:r w:rsidR="00DB6C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Schutzlosigkeit, </w:t>
      </w:r>
      <w:r w:rsidR="00BD18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</w:t>
      </w:r>
      <w:r w:rsidR="00DB6C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edrückender Observation und </w:t>
      </w:r>
      <w:r w:rsidR="00BD18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totalen Ausgeliefertseins </w:t>
      </w:r>
      <w:r w:rsidR="00DB6C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solche des Gefangenseins hinzu. Freiheit bleibt Illusion, gerade </w:t>
      </w:r>
      <w:r w:rsidR="00BD18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wenn die Hallen zwar </w:t>
      </w:r>
      <w:r w:rsidR="00DB6C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das </w:t>
      </w:r>
      <w:r w:rsidR="00BD18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Licht </w:t>
      </w:r>
      <w:r w:rsidR="00DB6C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hineinlassen</w:t>
      </w:r>
      <w:r w:rsidR="000E21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BD18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Gerüche und Wärme</w:t>
      </w:r>
      <w:r w:rsidR="000E21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jedoch</w:t>
      </w:r>
      <w:r w:rsidR="00BD18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B6C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 keiner Weise entweichen können. </w:t>
      </w:r>
      <w:r w:rsidR="00772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 seiner Zerbr</w:t>
      </w:r>
      <w:r w:rsidR="008432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echlichkeit verweist Glas zudem</w:t>
      </w:r>
      <w:r w:rsidR="00772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symboli</w:t>
      </w:r>
      <w:r w:rsidR="005963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sch auf die Störanfälligkeit des</w:t>
      </w:r>
      <w:r w:rsidR="00DB6C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Leben</w:t>
      </w:r>
      <w:r w:rsidR="008432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 all jener</w:t>
      </w:r>
      <w:r w:rsidR="00772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Händler, die</w:t>
      </w:r>
      <w:r w:rsidR="00CB15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dazu gezwungen sind,</w:t>
      </w:r>
      <w:r w:rsidR="00772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432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im Mikrokosmos </w:t>
      </w:r>
      <w:r w:rsidR="009A71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der Markthalle</w:t>
      </w:r>
      <w:r w:rsidR="00772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einen permanenten Konkurrenz</w:t>
      </w:r>
      <w:r w:rsidR="009A71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und Überlebens</w:t>
      </w:r>
      <w:r w:rsidR="00772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kampf </w:t>
      </w:r>
      <w:r w:rsidR="005963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untereinander </w:t>
      </w:r>
      <w:r w:rsidR="00772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aus</w:t>
      </w:r>
      <w:r w:rsidR="00CB15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zu</w:t>
      </w:r>
      <w:r w:rsidR="00772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tragen. </w:t>
      </w:r>
    </w:p>
    <w:p w:rsidR="00FB518D" w:rsidRDefault="00FB518D" w:rsidP="00FB518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D4883" w:rsidRDefault="00116AEC" w:rsidP="00FB51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Das Glaskabinett, das </w:t>
      </w:r>
      <w:r w:rsidR="006640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für Florent zu einem Treffpunkt politischer O</w:t>
      </w:r>
      <w:r w:rsidR="00A457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rganisation wird, </w:t>
      </w:r>
      <w:r w:rsidR="006640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zu einem Ort, an dem er mit seinen Freunden Revolutionspläne schmiedet, zeichnet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sich durch eine Holz</w:t>
      </w:r>
      <w:r w:rsidR="006640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wand mit trüben Mi</w:t>
      </w:r>
      <w:r w:rsidR="005C62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lchglasscheiben </w:t>
      </w:r>
      <w:r w:rsidR="00E658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sowie durch </w:t>
      </w:r>
      <w:r w:rsidR="00920F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zahlreiche </w:t>
      </w:r>
      <w:r w:rsidR="00E658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Spiegel </w:t>
      </w:r>
      <w:r w:rsidR="005C62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aus.</w:t>
      </w:r>
      <w:r w:rsidR="00E658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Der Spiegel ist nicht nur Symbol der Täuschung und des Trugs, sondern </w:t>
      </w:r>
      <w:r w:rsidR="001A08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deute</w:t>
      </w:r>
      <w:r w:rsidR="00D915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 hier</w:t>
      </w:r>
      <w:r w:rsidR="00E658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723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 </w:t>
      </w:r>
      <w:r w:rsidR="005963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seinem verdoppelnden</w:t>
      </w:r>
      <w:r w:rsidR="008432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optischen Effekt allem voran</w:t>
      </w:r>
      <w:r w:rsidR="00E658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zeichenhaft auf die Wiederholung von Florents Schicksal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bzw. </w:t>
      </w:r>
      <w:r w:rsidR="00355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auf 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die gegen Ende des Romans erneut erfolgende Inhaftierung Florents</w:t>
      </w:r>
      <w:r w:rsidR="00D915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E658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801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Das Milchglas erzeugt </w:t>
      </w:r>
      <w:r w:rsidR="000B4E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 seiner „</w:t>
      </w:r>
      <w:proofErr w:type="spellStart"/>
      <w:r w:rsidR="000B4E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transparence</w:t>
      </w:r>
      <w:proofErr w:type="spellEnd"/>
      <w:r w:rsidR="000B4E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B4E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laiteuse</w:t>
      </w:r>
      <w:proofErr w:type="spellEnd"/>
      <w:r w:rsidR="000B4E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“ </w:t>
      </w:r>
      <w:r w:rsidR="006801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einen Zwischenzustand von Sichtbarkeit und Unsichtbarkeit, Offenlegung</w:t>
      </w:r>
      <w:r w:rsidR="007342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und Verhüllung. Einerseits kann d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er von außen in das Kabinett </w:t>
      </w:r>
      <w:proofErr w:type="gramStart"/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hinein</w:t>
      </w:r>
      <w:r w:rsidR="007342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blickende Betrachter</w:t>
      </w:r>
      <w:proofErr w:type="gramEnd"/>
      <w:r w:rsidR="007342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durch die trüben Scheiben verschwommen </w:t>
      </w:r>
      <w:r w:rsidR="00355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die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Silhouetten der Besucher </w:t>
      </w:r>
      <w:r w:rsidR="006801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erkennen, andererseits bleiben 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ihm</w:t>
      </w:r>
      <w:r w:rsidR="005963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342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genauere </w:t>
      </w:r>
      <w:r w:rsidR="006801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Details </w:t>
      </w:r>
      <w:r w:rsidR="007342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</w:t>
      </w:r>
      <w:r w:rsidR="006801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orenthalten</w:t>
      </w:r>
      <w:r w:rsidR="00355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55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as Sichtbare </w:t>
      </w:r>
      <w:r w:rsidR="00355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bleibt </w:t>
      </w:r>
      <w:r w:rsidR="003610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auf eine Ebene des Abstrakten beschränkt</w:t>
      </w:r>
      <w:r w:rsidR="006801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Obwohl Florent wie in den Hallen </w:t>
      </w:r>
      <w:r w:rsidR="00E34E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so </w:t>
      </w:r>
      <w:r w:rsidR="006801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auch in dem Glaskabinett der </w:t>
      </w:r>
      <w:r w:rsidR="005963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ständigen </w:t>
      </w:r>
      <w:r w:rsidR="006801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Beobachtung unter</w:t>
      </w:r>
      <w:r w:rsidR="005963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steht</w:t>
      </w:r>
      <w:r w:rsidR="006801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fühlt er sich hier </w:t>
      </w:r>
      <w:r w:rsidR="007342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vo</w:t>
      </w:r>
      <w:r w:rsidR="001A08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llkommen sicher</w:t>
      </w:r>
      <w:r w:rsidR="00D879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D915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das Glaskabinett</w:t>
      </w:r>
      <w:r w:rsidR="00355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wird</w:t>
      </w:r>
      <w:r w:rsidR="00D915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</w:t>
      </w:r>
      <w:r w:rsidR="00D879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 Gegensatz zu den Hallen </w:t>
      </w:r>
      <w:r w:rsidR="00E34E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zu einem Ort der „</w:t>
      </w:r>
      <w:proofErr w:type="spellStart"/>
      <w:r w:rsidR="00E34E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Heimelichkeit</w:t>
      </w:r>
      <w:proofErr w:type="spellEnd"/>
      <w:r w:rsidR="00E34E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“ und Geborgenheit. </w:t>
      </w:r>
    </w:p>
    <w:p w:rsidR="00FB518D" w:rsidRDefault="00FB518D" w:rsidP="00FB51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42D7F" w:rsidRDefault="00A314EB" w:rsidP="002A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Schließlich t</w:t>
      </w:r>
      <w:r w:rsidR="009A2B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aucht Glas</w:t>
      </w:r>
      <w:r w:rsidR="004E7B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erneut in Form von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Schaufenster</w:t>
      </w:r>
      <w:r w:rsidR="004E7B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Spiegeln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und </w:t>
      </w:r>
      <w:r w:rsidR="00D915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einem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Glasaquarium in</w:t>
      </w:r>
      <w:r w:rsidR="004E7B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nerhalb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der Metzgerei auf. Während Florent durch das Schaufenster von Kunden beobachtet wird, macht er selber sich die </w:t>
      </w:r>
      <w:r w:rsidR="005730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verschiedenen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Spiegel zunutze, um die </w:t>
      </w:r>
      <w:r w:rsidR="004E7B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inmitten </w:t>
      </w:r>
      <w:r w:rsidR="00416D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von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Fleischbergen </w:t>
      </w:r>
      <w:r w:rsidR="004E7B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stehende,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füllige Metzgerin Lisa </w:t>
      </w:r>
      <w:r w:rsidR="00416D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nicht u</w:t>
      </w:r>
      <w:r w:rsidR="005730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nmittelbar</w:t>
      </w:r>
      <w:r w:rsidR="00D879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sondern auf </w:t>
      </w:r>
      <w:r w:rsidR="005730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diskrete Weise betrachten</w:t>
      </w:r>
      <w:r w:rsidR="00416D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zu </w:t>
      </w:r>
      <w:r w:rsidR="00D879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können</w:t>
      </w:r>
      <w:r w:rsidR="00416D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5730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Dementsprechend mag in</w:t>
      </w:r>
      <w:r w:rsidR="006944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Bezug auf </w:t>
      </w:r>
      <w:r w:rsidR="00D879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Florents</w:t>
      </w:r>
      <w:r w:rsidR="006944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915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Perzeption von </w:t>
      </w:r>
      <w:r w:rsidR="006944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einer Trennung von Sehen und </w:t>
      </w:r>
      <w:r w:rsidR="00C33246">
        <w:rPr>
          <w:rFonts w:ascii="Times New Roman" w:hAnsi="Times New Roman" w:cs="Times New Roman"/>
          <w:sz w:val="24"/>
          <w:szCs w:val="24"/>
        </w:rPr>
        <w:t>Gesehen</w:t>
      </w:r>
      <w:r w:rsidR="00277DF1">
        <w:rPr>
          <w:rFonts w:ascii="Times New Roman" w:hAnsi="Times New Roman" w:cs="Times New Roman"/>
          <w:sz w:val="24"/>
          <w:szCs w:val="24"/>
        </w:rPr>
        <w:t>-W</w:t>
      </w:r>
      <w:r w:rsidR="00C33246">
        <w:rPr>
          <w:rFonts w:ascii="Times New Roman" w:hAnsi="Times New Roman" w:cs="Times New Roman"/>
          <w:sz w:val="24"/>
          <w:szCs w:val="24"/>
        </w:rPr>
        <w:t>erden</w:t>
      </w:r>
      <w:r w:rsidR="00D8798B">
        <w:rPr>
          <w:rFonts w:ascii="Times New Roman" w:hAnsi="Times New Roman" w:cs="Times New Roman"/>
          <w:sz w:val="24"/>
          <w:szCs w:val="24"/>
        </w:rPr>
        <w:t xml:space="preserve"> die Rede sein</w:t>
      </w:r>
      <w:r w:rsidR="00A50832">
        <w:rPr>
          <w:rFonts w:ascii="Times New Roman" w:hAnsi="Times New Roman" w:cs="Times New Roman"/>
          <w:sz w:val="24"/>
          <w:szCs w:val="24"/>
        </w:rPr>
        <w:t>.</w:t>
      </w:r>
      <w:r w:rsidR="00D91565">
        <w:rPr>
          <w:rFonts w:ascii="Times New Roman" w:hAnsi="Times New Roman" w:cs="Times New Roman"/>
          <w:sz w:val="24"/>
          <w:szCs w:val="24"/>
        </w:rPr>
        <w:t xml:space="preserve"> Nebenbei wurde darauf aufmerksam gemacht</w:t>
      </w:r>
      <w:r w:rsidR="004E1907">
        <w:rPr>
          <w:rFonts w:ascii="Times New Roman" w:hAnsi="Times New Roman" w:cs="Times New Roman"/>
          <w:sz w:val="24"/>
          <w:szCs w:val="24"/>
        </w:rPr>
        <w:t>,</w:t>
      </w:r>
      <w:r w:rsidR="00D8798B">
        <w:rPr>
          <w:rFonts w:ascii="Times New Roman" w:hAnsi="Times New Roman" w:cs="Times New Roman"/>
          <w:sz w:val="24"/>
          <w:szCs w:val="24"/>
        </w:rPr>
        <w:t xml:space="preserve"> dass Lisa in</w:t>
      </w:r>
      <w:r w:rsidR="00D91565">
        <w:rPr>
          <w:rFonts w:ascii="Times New Roman" w:hAnsi="Times New Roman" w:cs="Times New Roman"/>
          <w:sz w:val="24"/>
          <w:szCs w:val="24"/>
        </w:rPr>
        <w:t xml:space="preserve"> der</w:t>
      </w:r>
      <w:r w:rsidR="00D8798B">
        <w:rPr>
          <w:rFonts w:ascii="Times New Roman" w:hAnsi="Times New Roman" w:cs="Times New Roman"/>
          <w:sz w:val="24"/>
          <w:szCs w:val="24"/>
        </w:rPr>
        <w:t xml:space="preserve"> physischen Erscheinung</w:t>
      </w:r>
      <w:r w:rsidR="004E1907">
        <w:rPr>
          <w:rFonts w:ascii="Times New Roman" w:hAnsi="Times New Roman" w:cs="Times New Roman"/>
          <w:sz w:val="24"/>
          <w:szCs w:val="24"/>
        </w:rPr>
        <w:t xml:space="preserve"> </w:t>
      </w:r>
      <w:r w:rsidR="00D91565">
        <w:rPr>
          <w:rFonts w:ascii="Times New Roman" w:hAnsi="Times New Roman" w:cs="Times New Roman"/>
          <w:sz w:val="24"/>
          <w:szCs w:val="24"/>
        </w:rPr>
        <w:t xml:space="preserve">einer </w:t>
      </w:r>
      <w:r w:rsidR="003E4E63">
        <w:rPr>
          <w:rFonts w:ascii="Times New Roman" w:hAnsi="Times New Roman" w:cs="Times New Roman"/>
          <w:sz w:val="24"/>
          <w:szCs w:val="24"/>
        </w:rPr>
        <w:t xml:space="preserve">recht </w:t>
      </w:r>
      <w:r w:rsidR="008C1E17">
        <w:rPr>
          <w:rFonts w:ascii="Times New Roman" w:hAnsi="Times New Roman" w:cs="Times New Roman"/>
          <w:sz w:val="24"/>
          <w:szCs w:val="24"/>
        </w:rPr>
        <w:t>korpulenten</w:t>
      </w:r>
      <w:r w:rsidR="00D91565">
        <w:rPr>
          <w:rFonts w:ascii="Times New Roman" w:hAnsi="Times New Roman" w:cs="Times New Roman"/>
          <w:sz w:val="24"/>
          <w:szCs w:val="24"/>
        </w:rPr>
        <w:t xml:space="preserve"> Frau </w:t>
      </w:r>
      <w:r w:rsidR="00D8798B">
        <w:rPr>
          <w:rFonts w:ascii="Times New Roman" w:hAnsi="Times New Roman" w:cs="Times New Roman"/>
          <w:sz w:val="24"/>
          <w:szCs w:val="24"/>
        </w:rPr>
        <w:t xml:space="preserve">repräsentativ für das </w:t>
      </w:r>
      <w:r w:rsidR="003E4E63">
        <w:rPr>
          <w:rFonts w:ascii="Times New Roman" w:hAnsi="Times New Roman" w:cs="Times New Roman"/>
          <w:sz w:val="24"/>
          <w:szCs w:val="24"/>
        </w:rPr>
        <w:t>Bürgertum und</w:t>
      </w:r>
      <w:r w:rsidR="00D8798B">
        <w:rPr>
          <w:rFonts w:ascii="Times New Roman" w:hAnsi="Times New Roman" w:cs="Times New Roman"/>
          <w:sz w:val="24"/>
          <w:szCs w:val="24"/>
        </w:rPr>
        <w:t xml:space="preserve"> Wohlstand </w:t>
      </w:r>
      <w:r w:rsidR="003E4E63">
        <w:rPr>
          <w:rFonts w:ascii="Times New Roman" w:hAnsi="Times New Roman" w:cs="Times New Roman"/>
          <w:sz w:val="24"/>
          <w:szCs w:val="24"/>
        </w:rPr>
        <w:t>steh</w:t>
      </w:r>
      <w:r w:rsidR="00D8798B">
        <w:rPr>
          <w:rFonts w:ascii="Times New Roman" w:hAnsi="Times New Roman" w:cs="Times New Roman"/>
          <w:sz w:val="24"/>
          <w:szCs w:val="24"/>
        </w:rPr>
        <w:t>t</w:t>
      </w:r>
      <w:r w:rsidR="00FF3E3B">
        <w:rPr>
          <w:rFonts w:ascii="Times New Roman" w:hAnsi="Times New Roman" w:cs="Times New Roman"/>
          <w:sz w:val="24"/>
          <w:szCs w:val="24"/>
        </w:rPr>
        <w:t>.</w:t>
      </w:r>
    </w:p>
    <w:p w:rsidR="00997AF7" w:rsidRDefault="00997AF7" w:rsidP="002A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AF7" w:rsidRPr="00A269D4" w:rsidRDefault="003D0769" w:rsidP="00997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Ausgehend von dem Begriff der </w:t>
      </w:r>
      <w:r w:rsidR="00997AF7">
        <w:rPr>
          <w:rFonts w:ascii="Times New Roman" w:hAnsi="Times New Roman" w:cs="Times New Roman"/>
          <w:sz w:val="24"/>
          <w:szCs w:val="24"/>
        </w:rPr>
        <w:t>Spiegelkultur wurde der Bau der Glasfassaden-Cafés in Paris anges</w:t>
      </w:r>
      <w:r w:rsidR="0054101D">
        <w:rPr>
          <w:rFonts w:ascii="Times New Roman" w:hAnsi="Times New Roman" w:cs="Times New Roman"/>
          <w:sz w:val="24"/>
          <w:szCs w:val="24"/>
        </w:rPr>
        <w:t>prochen. Mit der</w:t>
      </w:r>
      <w:r w:rsidR="00997AF7">
        <w:rPr>
          <w:rFonts w:ascii="Times New Roman" w:hAnsi="Times New Roman" w:cs="Times New Roman"/>
          <w:sz w:val="24"/>
          <w:szCs w:val="24"/>
        </w:rPr>
        <w:t xml:space="preserve"> radikalen Umgestaltung von Paris unter Haussmann, die sich vor allem in dem Bau der großen Boulevards äußerte</w:t>
      </w:r>
      <w:r w:rsidR="0054101D">
        <w:rPr>
          <w:rFonts w:ascii="Times New Roman" w:hAnsi="Times New Roman" w:cs="Times New Roman"/>
          <w:sz w:val="24"/>
          <w:szCs w:val="24"/>
        </w:rPr>
        <w:t xml:space="preserve"> sowie in der</w:t>
      </w:r>
      <w:r w:rsidR="00B13F08">
        <w:rPr>
          <w:rFonts w:ascii="Times New Roman" w:hAnsi="Times New Roman" w:cs="Times New Roman"/>
          <w:sz w:val="24"/>
          <w:szCs w:val="24"/>
        </w:rPr>
        <w:t xml:space="preserve"> Entstehung</w:t>
      </w:r>
      <w:r w:rsidR="00997AF7">
        <w:rPr>
          <w:rFonts w:ascii="Times New Roman" w:hAnsi="Times New Roman" w:cs="Times New Roman"/>
          <w:sz w:val="24"/>
          <w:szCs w:val="24"/>
        </w:rPr>
        <w:t xml:space="preserve"> breite</w:t>
      </w:r>
      <w:r w:rsidR="00B13F08">
        <w:rPr>
          <w:rFonts w:ascii="Times New Roman" w:hAnsi="Times New Roman" w:cs="Times New Roman"/>
          <w:sz w:val="24"/>
          <w:szCs w:val="24"/>
        </w:rPr>
        <w:t>r</w:t>
      </w:r>
      <w:r w:rsidR="00997AF7">
        <w:rPr>
          <w:rFonts w:ascii="Times New Roman" w:hAnsi="Times New Roman" w:cs="Times New Roman"/>
          <w:sz w:val="24"/>
          <w:szCs w:val="24"/>
        </w:rPr>
        <w:t xml:space="preserve"> Trottoirs für den Müßiggänger</w:t>
      </w:r>
      <w:r w:rsidR="0054101D">
        <w:rPr>
          <w:rFonts w:ascii="Times New Roman" w:hAnsi="Times New Roman" w:cs="Times New Roman"/>
          <w:sz w:val="24"/>
          <w:szCs w:val="24"/>
        </w:rPr>
        <w:t>, ging der Bau zahlreicher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AF7">
        <w:rPr>
          <w:rFonts w:ascii="Times New Roman" w:hAnsi="Times New Roman" w:cs="Times New Roman"/>
          <w:sz w:val="24"/>
          <w:szCs w:val="24"/>
        </w:rPr>
        <w:t>Cafés</w:t>
      </w:r>
      <w:r w:rsidR="0054101D">
        <w:rPr>
          <w:rFonts w:ascii="Times New Roman" w:hAnsi="Times New Roman" w:cs="Times New Roman"/>
          <w:sz w:val="24"/>
          <w:szCs w:val="24"/>
        </w:rPr>
        <w:t xml:space="preserve"> einher</w:t>
      </w:r>
      <w:r w:rsidR="00997AF7">
        <w:rPr>
          <w:rFonts w:ascii="Times New Roman" w:hAnsi="Times New Roman" w:cs="Times New Roman"/>
          <w:sz w:val="24"/>
          <w:szCs w:val="24"/>
        </w:rPr>
        <w:t xml:space="preserve">, </w:t>
      </w:r>
      <w:r w:rsidR="000318FF">
        <w:rPr>
          <w:rFonts w:ascii="Times New Roman" w:hAnsi="Times New Roman" w:cs="Times New Roman"/>
          <w:sz w:val="24"/>
          <w:szCs w:val="24"/>
        </w:rPr>
        <w:t xml:space="preserve">welche </w:t>
      </w:r>
      <w:r w:rsidR="00B13F08">
        <w:rPr>
          <w:rFonts w:ascii="Times New Roman" w:hAnsi="Times New Roman" w:cs="Times New Roman"/>
          <w:sz w:val="24"/>
          <w:szCs w:val="24"/>
        </w:rPr>
        <w:t xml:space="preserve">der aufblühenden Kultur von </w:t>
      </w:r>
      <w:proofErr w:type="spellStart"/>
      <w:r w:rsidR="00B13F0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F</w:t>
      </w:r>
      <w:r w:rsidR="00B13F08" w:rsidRPr="001C7860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lânerie</w:t>
      </w:r>
      <w:proofErr w:type="spellEnd"/>
      <w:r w:rsidR="00B13F08">
        <w:rPr>
          <w:rFonts w:ascii="Times New Roman" w:hAnsi="Times New Roman" w:cs="Times New Roman"/>
          <w:sz w:val="24"/>
          <w:szCs w:val="24"/>
        </w:rPr>
        <w:t xml:space="preserve"> und Observation gerecht w</w:t>
      </w:r>
      <w:r>
        <w:rPr>
          <w:rFonts w:ascii="Times New Roman" w:hAnsi="Times New Roman" w:cs="Times New Roman"/>
          <w:sz w:val="24"/>
          <w:szCs w:val="24"/>
        </w:rPr>
        <w:t>erden sollten</w:t>
      </w:r>
      <w:r w:rsidR="00B13F08">
        <w:rPr>
          <w:rFonts w:ascii="Times New Roman" w:hAnsi="Times New Roman" w:cs="Times New Roman"/>
          <w:sz w:val="24"/>
          <w:szCs w:val="24"/>
        </w:rPr>
        <w:t xml:space="preserve">. Dabei </w:t>
      </w:r>
      <w:r w:rsidR="00D91565">
        <w:rPr>
          <w:rFonts w:ascii="Times New Roman" w:hAnsi="Times New Roman" w:cs="Times New Roman"/>
          <w:sz w:val="24"/>
          <w:szCs w:val="24"/>
        </w:rPr>
        <w:t>wurde nicht nur das Observieren der auf den Straßen vorbeilaufenden Menschen durch große Glasfenster ermöglicht, sondern der</w:t>
      </w:r>
      <w:r w:rsidR="00B13F08">
        <w:rPr>
          <w:rFonts w:ascii="Times New Roman" w:hAnsi="Times New Roman" w:cs="Times New Roman"/>
          <w:sz w:val="24"/>
          <w:szCs w:val="24"/>
        </w:rPr>
        <w:t xml:space="preserve"> Innenraum und sogar die Säulen der Cafés wurden </w:t>
      </w:r>
      <w:r w:rsidR="00D91565">
        <w:rPr>
          <w:rFonts w:ascii="Times New Roman" w:hAnsi="Times New Roman" w:cs="Times New Roman"/>
          <w:sz w:val="24"/>
          <w:szCs w:val="24"/>
        </w:rPr>
        <w:t xml:space="preserve">so </w:t>
      </w:r>
      <w:r w:rsidR="00B13F08">
        <w:rPr>
          <w:rFonts w:ascii="Times New Roman" w:hAnsi="Times New Roman" w:cs="Times New Roman"/>
          <w:sz w:val="24"/>
          <w:szCs w:val="24"/>
        </w:rPr>
        <w:t>mit Spiegeln ausgestattet, da</w:t>
      </w:r>
      <w:r w:rsidR="00D91565">
        <w:rPr>
          <w:rFonts w:ascii="Times New Roman" w:hAnsi="Times New Roman" w:cs="Times New Roman"/>
          <w:sz w:val="24"/>
          <w:szCs w:val="24"/>
        </w:rPr>
        <w:t xml:space="preserve">ss </w:t>
      </w:r>
      <w:r w:rsidR="0054101D">
        <w:rPr>
          <w:rFonts w:ascii="Times New Roman" w:hAnsi="Times New Roman" w:cs="Times New Roman"/>
          <w:sz w:val="24"/>
          <w:szCs w:val="24"/>
        </w:rPr>
        <w:t>auch</w:t>
      </w:r>
      <w:r w:rsidR="00B13F08">
        <w:rPr>
          <w:rFonts w:ascii="Times New Roman" w:hAnsi="Times New Roman" w:cs="Times New Roman"/>
          <w:sz w:val="24"/>
          <w:szCs w:val="24"/>
        </w:rPr>
        <w:t xml:space="preserve"> </w:t>
      </w:r>
      <w:r w:rsidR="00D91565">
        <w:rPr>
          <w:rFonts w:ascii="Times New Roman" w:hAnsi="Times New Roman" w:cs="Times New Roman"/>
          <w:sz w:val="24"/>
          <w:szCs w:val="24"/>
        </w:rPr>
        <w:t xml:space="preserve">die </w:t>
      </w:r>
      <w:r w:rsidR="00B13F08">
        <w:rPr>
          <w:rFonts w:ascii="Times New Roman" w:hAnsi="Times New Roman" w:cs="Times New Roman"/>
          <w:sz w:val="24"/>
          <w:szCs w:val="24"/>
        </w:rPr>
        <w:t>andere</w:t>
      </w:r>
      <w:r w:rsidR="00D91565">
        <w:rPr>
          <w:rFonts w:ascii="Times New Roman" w:hAnsi="Times New Roman" w:cs="Times New Roman"/>
          <w:sz w:val="24"/>
          <w:szCs w:val="24"/>
        </w:rPr>
        <w:t>n Besucher innerhalb des</w:t>
      </w:r>
      <w:r w:rsidR="00B13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Café</w:t>
      </w:r>
      <w:r w:rsidR="00D9156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mehr oder weniger heimlich</w:t>
      </w:r>
      <w:r w:rsidR="00B13F08">
        <w:rPr>
          <w:rFonts w:ascii="Times New Roman" w:hAnsi="Times New Roman" w:cs="Times New Roman"/>
          <w:sz w:val="24"/>
          <w:szCs w:val="24"/>
        </w:rPr>
        <w:t xml:space="preserve"> beobachtet werden konnten.</w:t>
      </w:r>
    </w:p>
    <w:p w:rsidR="00442D7F" w:rsidRDefault="00442D7F" w:rsidP="002A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4F3" w:rsidRDefault="0059199A" w:rsidP="002A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Folgenden wurde</w:t>
      </w:r>
      <w:r w:rsidR="00A50832">
        <w:rPr>
          <w:rFonts w:ascii="Times New Roman" w:hAnsi="Times New Roman" w:cs="Times New Roman"/>
          <w:sz w:val="24"/>
          <w:szCs w:val="24"/>
        </w:rPr>
        <w:t xml:space="preserve"> näher auf</w:t>
      </w:r>
      <w:r>
        <w:rPr>
          <w:rFonts w:ascii="Times New Roman" w:hAnsi="Times New Roman" w:cs="Times New Roman"/>
          <w:sz w:val="24"/>
          <w:szCs w:val="24"/>
        </w:rPr>
        <w:t xml:space="preserve"> Zolas</w:t>
      </w:r>
      <w:r w:rsidR="00A50832">
        <w:rPr>
          <w:rFonts w:ascii="Times New Roman" w:hAnsi="Times New Roman" w:cs="Times New Roman"/>
          <w:sz w:val="24"/>
          <w:szCs w:val="24"/>
        </w:rPr>
        <w:t xml:space="preserve"> Eigentümlichkeit des</w:t>
      </w:r>
      <w:r>
        <w:rPr>
          <w:rFonts w:ascii="Times New Roman" w:hAnsi="Times New Roman" w:cs="Times New Roman"/>
          <w:sz w:val="24"/>
          <w:szCs w:val="24"/>
        </w:rPr>
        <w:t xml:space="preserve"> „fleischige</w:t>
      </w:r>
      <w:r w:rsidR="00A5083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Erzählen</w:t>
      </w:r>
      <w:r w:rsidR="00A508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A50832">
        <w:rPr>
          <w:rFonts w:ascii="Times New Roman" w:hAnsi="Times New Roman" w:cs="Times New Roman"/>
          <w:sz w:val="24"/>
          <w:szCs w:val="24"/>
        </w:rPr>
        <w:t>eingegangen s</w:t>
      </w:r>
      <w:r>
        <w:rPr>
          <w:rFonts w:ascii="Times New Roman" w:hAnsi="Times New Roman" w:cs="Times New Roman"/>
          <w:sz w:val="24"/>
          <w:szCs w:val="24"/>
        </w:rPr>
        <w:t xml:space="preserve">owie </w:t>
      </w:r>
      <w:r w:rsidR="00A50832">
        <w:rPr>
          <w:rFonts w:ascii="Times New Roman" w:hAnsi="Times New Roman" w:cs="Times New Roman"/>
          <w:sz w:val="24"/>
          <w:szCs w:val="24"/>
        </w:rPr>
        <w:t xml:space="preserve">auf </w:t>
      </w:r>
      <w:r w:rsidR="008C1E17">
        <w:rPr>
          <w:rFonts w:ascii="Times New Roman" w:hAnsi="Times New Roman" w:cs="Times New Roman"/>
          <w:sz w:val="24"/>
          <w:szCs w:val="24"/>
        </w:rPr>
        <w:t>seine duale</w:t>
      </w:r>
      <w:r>
        <w:rPr>
          <w:rFonts w:ascii="Times New Roman" w:hAnsi="Times New Roman" w:cs="Times New Roman"/>
          <w:sz w:val="24"/>
          <w:szCs w:val="24"/>
        </w:rPr>
        <w:t xml:space="preserve"> Rhythmik des Erzählens, wobei actiongeladene Szenen, wie sie sich im „Bauch von Paris“ unter anderem in den Katakomben ereignen, mit </w:t>
      </w:r>
      <w:r w:rsidR="003B7B70">
        <w:rPr>
          <w:rFonts w:ascii="Times New Roman" w:hAnsi="Times New Roman" w:cs="Times New Roman"/>
          <w:sz w:val="24"/>
          <w:szCs w:val="24"/>
        </w:rPr>
        <w:t xml:space="preserve">langen, </w:t>
      </w:r>
      <w:r>
        <w:rPr>
          <w:rFonts w:ascii="Times New Roman" w:hAnsi="Times New Roman" w:cs="Times New Roman"/>
          <w:sz w:val="24"/>
          <w:szCs w:val="24"/>
        </w:rPr>
        <w:t>die H</w:t>
      </w:r>
      <w:r w:rsidR="003B7B70">
        <w:rPr>
          <w:rFonts w:ascii="Times New Roman" w:hAnsi="Times New Roman" w:cs="Times New Roman"/>
          <w:sz w:val="24"/>
          <w:szCs w:val="24"/>
        </w:rPr>
        <w:t xml:space="preserve">andlung weniger vorantreibenden </w:t>
      </w:r>
      <w:r>
        <w:rPr>
          <w:rFonts w:ascii="Times New Roman" w:hAnsi="Times New Roman" w:cs="Times New Roman"/>
          <w:sz w:val="24"/>
          <w:szCs w:val="24"/>
        </w:rPr>
        <w:t>Beschreibungen</w:t>
      </w:r>
      <w:r w:rsidR="003B7B70">
        <w:rPr>
          <w:rFonts w:ascii="Times New Roman" w:hAnsi="Times New Roman" w:cs="Times New Roman"/>
          <w:sz w:val="24"/>
          <w:szCs w:val="24"/>
        </w:rPr>
        <w:t>, beispielsweise</w:t>
      </w:r>
      <w:r>
        <w:rPr>
          <w:rFonts w:ascii="Times New Roman" w:hAnsi="Times New Roman" w:cs="Times New Roman"/>
          <w:sz w:val="24"/>
          <w:szCs w:val="24"/>
        </w:rPr>
        <w:t xml:space="preserve"> von </w:t>
      </w:r>
      <w:r w:rsidR="00D46D6D">
        <w:rPr>
          <w:rFonts w:ascii="Times New Roman" w:hAnsi="Times New Roman" w:cs="Times New Roman"/>
          <w:sz w:val="24"/>
          <w:szCs w:val="24"/>
        </w:rPr>
        <w:t xml:space="preserve">verschiedenen </w:t>
      </w:r>
      <w:r>
        <w:rPr>
          <w:rFonts w:ascii="Times New Roman" w:hAnsi="Times New Roman" w:cs="Times New Roman"/>
          <w:sz w:val="24"/>
          <w:szCs w:val="24"/>
        </w:rPr>
        <w:t>Gemüsesorten</w:t>
      </w:r>
      <w:r w:rsidR="003B7B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gepaart werden.</w:t>
      </w:r>
      <w:r w:rsidR="007C5CDA">
        <w:rPr>
          <w:rFonts w:ascii="Times New Roman" w:hAnsi="Times New Roman" w:cs="Times New Roman"/>
          <w:sz w:val="24"/>
          <w:szCs w:val="24"/>
        </w:rPr>
        <w:t xml:space="preserve"> </w:t>
      </w:r>
      <w:r w:rsidR="001774F3">
        <w:rPr>
          <w:rFonts w:ascii="Times New Roman" w:hAnsi="Times New Roman" w:cs="Times New Roman"/>
          <w:sz w:val="24"/>
          <w:szCs w:val="24"/>
        </w:rPr>
        <w:t>Eine</w:t>
      </w:r>
      <w:r w:rsidR="00E05F31">
        <w:rPr>
          <w:rFonts w:ascii="Times New Roman" w:hAnsi="Times New Roman" w:cs="Times New Roman"/>
          <w:sz w:val="24"/>
          <w:szCs w:val="24"/>
        </w:rPr>
        <w:t xml:space="preserve"> berühmte Passage des Romans bildet</w:t>
      </w:r>
      <w:r w:rsidR="005626F8">
        <w:rPr>
          <w:rFonts w:ascii="Times New Roman" w:hAnsi="Times New Roman" w:cs="Times New Roman"/>
          <w:sz w:val="24"/>
          <w:szCs w:val="24"/>
        </w:rPr>
        <w:t xml:space="preserve"> die</w:t>
      </w:r>
      <w:r w:rsidR="00E127A0">
        <w:rPr>
          <w:rFonts w:ascii="Times New Roman" w:hAnsi="Times New Roman" w:cs="Times New Roman"/>
          <w:sz w:val="24"/>
          <w:szCs w:val="24"/>
        </w:rPr>
        <w:t xml:space="preserve"> „Käse</w:t>
      </w:r>
      <w:r w:rsidR="003E677B">
        <w:rPr>
          <w:rFonts w:ascii="Times New Roman" w:hAnsi="Times New Roman" w:cs="Times New Roman"/>
          <w:sz w:val="24"/>
          <w:szCs w:val="24"/>
        </w:rPr>
        <w:t>-Symphonie“</w:t>
      </w:r>
      <w:r w:rsidR="005626F8">
        <w:rPr>
          <w:rFonts w:ascii="Times New Roman" w:hAnsi="Times New Roman" w:cs="Times New Roman"/>
          <w:sz w:val="24"/>
          <w:szCs w:val="24"/>
        </w:rPr>
        <w:t>, die Beschreibung eines</w:t>
      </w:r>
      <w:r w:rsidR="001774F3">
        <w:rPr>
          <w:rFonts w:ascii="Times New Roman" w:hAnsi="Times New Roman" w:cs="Times New Roman"/>
          <w:sz w:val="24"/>
          <w:szCs w:val="24"/>
        </w:rPr>
        <w:t xml:space="preserve"> Käseladen</w:t>
      </w:r>
      <w:r w:rsidR="00E05F31">
        <w:rPr>
          <w:rFonts w:ascii="Times New Roman" w:hAnsi="Times New Roman" w:cs="Times New Roman"/>
          <w:sz w:val="24"/>
          <w:szCs w:val="24"/>
        </w:rPr>
        <w:t>s, welche</w:t>
      </w:r>
      <w:r w:rsidR="001774F3">
        <w:rPr>
          <w:rFonts w:ascii="Times New Roman" w:hAnsi="Times New Roman" w:cs="Times New Roman"/>
          <w:sz w:val="24"/>
          <w:szCs w:val="24"/>
        </w:rPr>
        <w:t xml:space="preserve"> insofern synästhetisch </w:t>
      </w:r>
      <w:r w:rsidR="0072701B">
        <w:rPr>
          <w:rFonts w:ascii="Times New Roman" w:hAnsi="Times New Roman" w:cs="Times New Roman"/>
          <w:sz w:val="24"/>
          <w:szCs w:val="24"/>
        </w:rPr>
        <w:t>anmutet</w:t>
      </w:r>
      <w:r w:rsidR="001774F3">
        <w:rPr>
          <w:rFonts w:ascii="Times New Roman" w:hAnsi="Times New Roman" w:cs="Times New Roman"/>
          <w:sz w:val="24"/>
          <w:szCs w:val="24"/>
        </w:rPr>
        <w:t>, als eine Veränderung der Lichtverhältni</w:t>
      </w:r>
      <w:r w:rsidR="00E05F31">
        <w:rPr>
          <w:rFonts w:ascii="Times New Roman" w:hAnsi="Times New Roman" w:cs="Times New Roman"/>
          <w:sz w:val="24"/>
          <w:szCs w:val="24"/>
        </w:rPr>
        <w:t>sse und des Lichteinfalls innerhalb des</w:t>
      </w:r>
      <w:r w:rsidR="001774F3">
        <w:rPr>
          <w:rFonts w:ascii="Times New Roman" w:hAnsi="Times New Roman" w:cs="Times New Roman"/>
          <w:sz w:val="24"/>
          <w:szCs w:val="24"/>
        </w:rPr>
        <w:t xml:space="preserve"> Laden</w:t>
      </w:r>
      <w:r w:rsidR="00E05F31">
        <w:rPr>
          <w:rFonts w:ascii="Times New Roman" w:hAnsi="Times New Roman" w:cs="Times New Roman"/>
          <w:sz w:val="24"/>
          <w:szCs w:val="24"/>
        </w:rPr>
        <w:t>s</w:t>
      </w:r>
      <w:r w:rsidR="00E127A0">
        <w:rPr>
          <w:rFonts w:ascii="Times New Roman" w:hAnsi="Times New Roman" w:cs="Times New Roman"/>
          <w:sz w:val="24"/>
          <w:szCs w:val="24"/>
        </w:rPr>
        <w:t xml:space="preserve"> mit einer Veränderung der </w:t>
      </w:r>
      <w:r w:rsidR="001774F3">
        <w:rPr>
          <w:rFonts w:ascii="Times New Roman" w:hAnsi="Times New Roman" w:cs="Times New Roman"/>
          <w:sz w:val="24"/>
          <w:szCs w:val="24"/>
        </w:rPr>
        <w:t xml:space="preserve">Gerüche einhergeht. In diesem </w:t>
      </w:r>
      <w:r w:rsidR="00E127A0">
        <w:rPr>
          <w:rFonts w:ascii="Times New Roman" w:hAnsi="Times New Roman" w:cs="Times New Roman"/>
          <w:sz w:val="24"/>
          <w:szCs w:val="24"/>
        </w:rPr>
        <w:t>Sinne wi</w:t>
      </w:r>
      <w:r w:rsidR="001774F3">
        <w:rPr>
          <w:rFonts w:ascii="Times New Roman" w:hAnsi="Times New Roman" w:cs="Times New Roman"/>
          <w:sz w:val="24"/>
          <w:szCs w:val="24"/>
        </w:rPr>
        <w:t>rd bei Zola</w:t>
      </w:r>
      <w:r w:rsidR="00E05F31">
        <w:rPr>
          <w:rFonts w:ascii="Times New Roman" w:hAnsi="Times New Roman" w:cs="Times New Roman"/>
          <w:sz w:val="24"/>
          <w:szCs w:val="24"/>
        </w:rPr>
        <w:t xml:space="preserve"> </w:t>
      </w:r>
      <w:r w:rsidR="00107633">
        <w:rPr>
          <w:rFonts w:ascii="Times New Roman" w:hAnsi="Times New Roman" w:cs="Times New Roman"/>
          <w:sz w:val="24"/>
          <w:szCs w:val="24"/>
        </w:rPr>
        <w:t xml:space="preserve">unterschwellig </w:t>
      </w:r>
      <w:r w:rsidR="00E05F31">
        <w:rPr>
          <w:rFonts w:ascii="Times New Roman" w:hAnsi="Times New Roman" w:cs="Times New Roman"/>
          <w:sz w:val="24"/>
          <w:szCs w:val="24"/>
        </w:rPr>
        <w:t>die</w:t>
      </w:r>
      <w:r w:rsidR="00E127A0">
        <w:rPr>
          <w:rFonts w:ascii="Times New Roman" w:hAnsi="Times New Roman" w:cs="Times New Roman"/>
          <w:sz w:val="24"/>
          <w:szCs w:val="24"/>
        </w:rPr>
        <w:t xml:space="preserve"> Problematik</w:t>
      </w:r>
      <w:r w:rsidR="00107633">
        <w:rPr>
          <w:rFonts w:ascii="Times New Roman" w:hAnsi="Times New Roman" w:cs="Times New Roman"/>
          <w:sz w:val="24"/>
          <w:szCs w:val="24"/>
        </w:rPr>
        <w:t xml:space="preserve"> wandelnder</w:t>
      </w:r>
      <w:r w:rsidR="00E127A0">
        <w:rPr>
          <w:rFonts w:ascii="Times New Roman" w:hAnsi="Times New Roman" w:cs="Times New Roman"/>
          <w:sz w:val="24"/>
          <w:szCs w:val="24"/>
        </w:rPr>
        <w:t xml:space="preserve"> </w:t>
      </w:r>
      <w:r w:rsidR="00E05F31">
        <w:rPr>
          <w:rFonts w:ascii="Times New Roman" w:hAnsi="Times New Roman" w:cs="Times New Roman"/>
          <w:sz w:val="24"/>
          <w:szCs w:val="24"/>
        </w:rPr>
        <w:t>Zeit angesprochen</w:t>
      </w:r>
      <w:r w:rsidR="001774F3">
        <w:rPr>
          <w:rFonts w:ascii="Times New Roman" w:hAnsi="Times New Roman" w:cs="Times New Roman"/>
          <w:sz w:val="24"/>
          <w:szCs w:val="24"/>
        </w:rPr>
        <w:t>,</w:t>
      </w:r>
      <w:r w:rsidR="003E4E63">
        <w:rPr>
          <w:rFonts w:ascii="Times New Roman" w:hAnsi="Times New Roman" w:cs="Times New Roman"/>
          <w:sz w:val="24"/>
          <w:szCs w:val="24"/>
        </w:rPr>
        <w:t xml:space="preserve"> wie sie</w:t>
      </w:r>
      <w:r w:rsidR="001774F3">
        <w:rPr>
          <w:rFonts w:ascii="Times New Roman" w:hAnsi="Times New Roman" w:cs="Times New Roman"/>
          <w:sz w:val="24"/>
          <w:szCs w:val="24"/>
        </w:rPr>
        <w:t xml:space="preserve"> nicht nur in der Litera</w:t>
      </w:r>
      <w:r w:rsidR="00E05F31">
        <w:rPr>
          <w:rFonts w:ascii="Times New Roman" w:hAnsi="Times New Roman" w:cs="Times New Roman"/>
          <w:sz w:val="24"/>
          <w:szCs w:val="24"/>
        </w:rPr>
        <w:t>tur, sondern auch in der Malerei des</w:t>
      </w:r>
      <w:r w:rsidR="001774F3">
        <w:rPr>
          <w:rFonts w:ascii="Times New Roman" w:hAnsi="Times New Roman" w:cs="Times New Roman"/>
          <w:sz w:val="24"/>
          <w:szCs w:val="24"/>
        </w:rPr>
        <w:t xml:space="preserve"> 19. Jahrhundert</w:t>
      </w:r>
      <w:r w:rsidR="003E4E63">
        <w:rPr>
          <w:rFonts w:ascii="Times New Roman" w:hAnsi="Times New Roman" w:cs="Times New Roman"/>
          <w:sz w:val="24"/>
          <w:szCs w:val="24"/>
        </w:rPr>
        <w:t>s, so beispielsweise beim</w:t>
      </w:r>
      <w:r w:rsidR="00E05F31">
        <w:rPr>
          <w:rFonts w:ascii="Times New Roman" w:hAnsi="Times New Roman" w:cs="Times New Roman"/>
          <w:sz w:val="24"/>
          <w:szCs w:val="24"/>
        </w:rPr>
        <w:t xml:space="preserve"> Impressionisten M</w:t>
      </w:r>
      <w:r w:rsidR="00E127A0">
        <w:rPr>
          <w:rFonts w:ascii="Times New Roman" w:hAnsi="Times New Roman" w:cs="Times New Roman"/>
          <w:sz w:val="24"/>
          <w:szCs w:val="24"/>
        </w:rPr>
        <w:t>on</w:t>
      </w:r>
      <w:r w:rsidR="008C1E17">
        <w:rPr>
          <w:rFonts w:ascii="Times New Roman" w:hAnsi="Times New Roman" w:cs="Times New Roman"/>
          <w:sz w:val="24"/>
          <w:szCs w:val="24"/>
        </w:rPr>
        <w:t>et, ein zentrales Thema darstellt</w:t>
      </w:r>
      <w:r w:rsidR="00E12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50F" w:rsidRDefault="002A250F" w:rsidP="002A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283" w:rsidRDefault="00AA1D12" w:rsidP="002A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weitere Szen</w:t>
      </w:r>
      <w:r w:rsidR="008C1E17">
        <w:rPr>
          <w:rFonts w:ascii="Times New Roman" w:hAnsi="Times New Roman" w:cs="Times New Roman"/>
          <w:sz w:val="24"/>
          <w:szCs w:val="24"/>
        </w:rPr>
        <w:t>e zeigte</w:t>
      </w:r>
      <w:r w:rsidR="0072701B">
        <w:rPr>
          <w:rFonts w:ascii="Times New Roman" w:hAnsi="Times New Roman" w:cs="Times New Roman"/>
          <w:sz w:val="24"/>
          <w:szCs w:val="24"/>
        </w:rPr>
        <w:t xml:space="preserve"> sich in ihrer</w:t>
      </w:r>
      <w:r>
        <w:rPr>
          <w:rFonts w:ascii="Times New Roman" w:hAnsi="Times New Roman" w:cs="Times New Roman"/>
          <w:sz w:val="24"/>
          <w:szCs w:val="24"/>
        </w:rPr>
        <w:t xml:space="preserve"> Reflexion über Glasarchitektur als bedeutsam. </w:t>
      </w:r>
      <w:r w:rsidR="00107633">
        <w:rPr>
          <w:rFonts w:ascii="Times New Roman" w:hAnsi="Times New Roman" w:cs="Times New Roman"/>
          <w:sz w:val="24"/>
          <w:szCs w:val="24"/>
        </w:rPr>
        <w:t>An einer Stelle</w:t>
      </w:r>
      <w:r w:rsidR="00160169">
        <w:rPr>
          <w:rFonts w:ascii="Times New Roman" w:hAnsi="Times New Roman" w:cs="Times New Roman"/>
          <w:sz w:val="24"/>
          <w:szCs w:val="24"/>
        </w:rPr>
        <w:t xml:space="preserve"> </w:t>
      </w:r>
      <w:r w:rsidR="003E4E63">
        <w:rPr>
          <w:rFonts w:ascii="Times New Roman" w:hAnsi="Times New Roman" w:cs="Times New Roman"/>
          <w:sz w:val="24"/>
          <w:szCs w:val="24"/>
        </w:rPr>
        <w:t>des Romans wird eine</w:t>
      </w:r>
      <w:r w:rsidR="00160169">
        <w:rPr>
          <w:rFonts w:ascii="Times New Roman" w:hAnsi="Times New Roman" w:cs="Times New Roman"/>
          <w:sz w:val="24"/>
          <w:szCs w:val="24"/>
        </w:rPr>
        <w:t xml:space="preserve"> Kirche be</w:t>
      </w:r>
      <w:r w:rsidR="00107633">
        <w:rPr>
          <w:rFonts w:ascii="Times New Roman" w:hAnsi="Times New Roman" w:cs="Times New Roman"/>
          <w:sz w:val="24"/>
          <w:szCs w:val="24"/>
        </w:rPr>
        <w:t>schrieben</w:t>
      </w:r>
      <w:r w:rsidR="00160169">
        <w:rPr>
          <w:rFonts w:ascii="Times New Roman" w:hAnsi="Times New Roman" w:cs="Times New Roman"/>
          <w:sz w:val="24"/>
          <w:szCs w:val="24"/>
        </w:rPr>
        <w:t>, die sich in unmittelbarer Nähe der Markth</w:t>
      </w:r>
      <w:r w:rsidR="008C1E17">
        <w:rPr>
          <w:rFonts w:ascii="Times New Roman" w:hAnsi="Times New Roman" w:cs="Times New Roman"/>
          <w:sz w:val="24"/>
          <w:szCs w:val="24"/>
        </w:rPr>
        <w:t>allen befindet und welche</w:t>
      </w:r>
      <w:r w:rsidR="003E4E63">
        <w:rPr>
          <w:rFonts w:ascii="Times New Roman" w:hAnsi="Times New Roman" w:cs="Times New Roman"/>
          <w:sz w:val="24"/>
          <w:szCs w:val="24"/>
        </w:rPr>
        <w:t xml:space="preserve"> - im Gegensatz zu den Hallen</w:t>
      </w:r>
      <w:r w:rsidR="00160169">
        <w:rPr>
          <w:rFonts w:ascii="Times New Roman" w:hAnsi="Times New Roman" w:cs="Times New Roman"/>
          <w:sz w:val="24"/>
          <w:szCs w:val="24"/>
        </w:rPr>
        <w:t xml:space="preserve"> </w:t>
      </w:r>
      <w:r w:rsidR="003E4E63">
        <w:rPr>
          <w:rFonts w:ascii="Times New Roman" w:hAnsi="Times New Roman" w:cs="Times New Roman"/>
          <w:sz w:val="24"/>
          <w:szCs w:val="24"/>
        </w:rPr>
        <w:t xml:space="preserve">- </w:t>
      </w:r>
      <w:r w:rsidR="0072701B">
        <w:rPr>
          <w:rFonts w:ascii="Times New Roman" w:hAnsi="Times New Roman" w:cs="Times New Roman"/>
          <w:sz w:val="24"/>
          <w:szCs w:val="24"/>
        </w:rPr>
        <w:t>tat</w:t>
      </w:r>
      <w:r w:rsidR="003E4E63">
        <w:rPr>
          <w:rFonts w:ascii="Times New Roman" w:hAnsi="Times New Roman" w:cs="Times New Roman"/>
          <w:sz w:val="24"/>
          <w:szCs w:val="24"/>
        </w:rPr>
        <w:t>s</w:t>
      </w:r>
      <w:r w:rsidR="0072701B">
        <w:rPr>
          <w:rFonts w:ascii="Times New Roman" w:hAnsi="Times New Roman" w:cs="Times New Roman"/>
          <w:sz w:val="24"/>
          <w:szCs w:val="24"/>
        </w:rPr>
        <w:t xml:space="preserve">ächlich </w:t>
      </w:r>
      <w:r w:rsidR="008C1E17">
        <w:rPr>
          <w:rFonts w:ascii="Times New Roman" w:hAnsi="Times New Roman" w:cs="Times New Roman"/>
          <w:sz w:val="24"/>
          <w:szCs w:val="24"/>
        </w:rPr>
        <w:t>auch</w:t>
      </w:r>
      <w:r w:rsidR="00160169">
        <w:rPr>
          <w:rFonts w:ascii="Times New Roman" w:hAnsi="Times New Roman" w:cs="Times New Roman"/>
          <w:sz w:val="24"/>
          <w:szCs w:val="24"/>
        </w:rPr>
        <w:t xml:space="preserve"> heute noch existiert. </w:t>
      </w:r>
      <w:r w:rsidR="003E4E63">
        <w:rPr>
          <w:rFonts w:ascii="Times New Roman" w:hAnsi="Times New Roman" w:cs="Times New Roman"/>
          <w:sz w:val="24"/>
          <w:szCs w:val="24"/>
        </w:rPr>
        <w:t>Ein</w:t>
      </w:r>
      <w:r w:rsidR="00B01F19">
        <w:rPr>
          <w:rFonts w:ascii="Times New Roman" w:hAnsi="Times New Roman" w:cs="Times New Roman"/>
          <w:sz w:val="24"/>
          <w:szCs w:val="24"/>
        </w:rPr>
        <w:t xml:space="preserve"> Zitat aus dem „Notre Dame de Paris“</w:t>
      </w:r>
      <w:r w:rsidR="00D027CE">
        <w:rPr>
          <w:rFonts w:ascii="Times New Roman" w:hAnsi="Times New Roman" w:cs="Times New Roman"/>
          <w:sz w:val="24"/>
          <w:szCs w:val="24"/>
        </w:rPr>
        <w:t xml:space="preserve"> </w:t>
      </w:r>
      <w:r w:rsidR="003E4E63">
        <w:rPr>
          <w:rFonts w:ascii="Times New Roman" w:hAnsi="Times New Roman" w:cs="Times New Roman"/>
          <w:sz w:val="24"/>
          <w:szCs w:val="24"/>
        </w:rPr>
        <w:t xml:space="preserve">veranschaulicht </w:t>
      </w:r>
      <w:r w:rsidR="0072701B">
        <w:rPr>
          <w:rFonts w:ascii="Times New Roman" w:hAnsi="Times New Roman" w:cs="Times New Roman"/>
          <w:sz w:val="24"/>
          <w:szCs w:val="24"/>
        </w:rPr>
        <w:t>die Vision</w:t>
      </w:r>
      <w:r w:rsidR="00D027CE">
        <w:rPr>
          <w:rFonts w:ascii="Times New Roman" w:hAnsi="Times New Roman" w:cs="Times New Roman"/>
          <w:sz w:val="24"/>
          <w:szCs w:val="24"/>
        </w:rPr>
        <w:t xml:space="preserve">, dass </w:t>
      </w:r>
      <w:r w:rsidR="006A54DE">
        <w:rPr>
          <w:rFonts w:ascii="Times New Roman" w:hAnsi="Times New Roman" w:cs="Times New Roman"/>
          <w:sz w:val="24"/>
          <w:szCs w:val="24"/>
        </w:rPr>
        <w:t xml:space="preserve">in Zukunft </w:t>
      </w:r>
      <w:r w:rsidR="00E127A0">
        <w:rPr>
          <w:rFonts w:ascii="Times New Roman" w:hAnsi="Times New Roman" w:cs="Times New Roman"/>
          <w:sz w:val="24"/>
          <w:szCs w:val="24"/>
        </w:rPr>
        <w:t xml:space="preserve">das </w:t>
      </w:r>
      <w:r w:rsidR="00D027CE">
        <w:rPr>
          <w:rFonts w:ascii="Times New Roman" w:hAnsi="Times New Roman" w:cs="Times New Roman"/>
          <w:sz w:val="24"/>
          <w:szCs w:val="24"/>
        </w:rPr>
        <w:t>Gla</w:t>
      </w:r>
      <w:r w:rsidR="00015346">
        <w:rPr>
          <w:rFonts w:ascii="Times New Roman" w:hAnsi="Times New Roman" w:cs="Times New Roman"/>
          <w:sz w:val="24"/>
          <w:szCs w:val="24"/>
        </w:rPr>
        <w:t xml:space="preserve">s und </w:t>
      </w:r>
      <w:r w:rsidR="00E127A0">
        <w:rPr>
          <w:rFonts w:ascii="Times New Roman" w:hAnsi="Times New Roman" w:cs="Times New Roman"/>
          <w:sz w:val="24"/>
          <w:szCs w:val="24"/>
        </w:rPr>
        <w:t xml:space="preserve">der </w:t>
      </w:r>
      <w:r w:rsidR="00015346">
        <w:rPr>
          <w:rFonts w:ascii="Times New Roman" w:hAnsi="Times New Roman" w:cs="Times New Roman"/>
          <w:sz w:val="24"/>
          <w:szCs w:val="24"/>
        </w:rPr>
        <w:t>Stahl der H</w:t>
      </w:r>
      <w:r w:rsidR="00E127A0">
        <w:rPr>
          <w:rFonts w:ascii="Times New Roman" w:hAnsi="Times New Roman" w:cs="Times New Roman"/>
          <w:sz w:val="24"/>
          <w:szCs w:val="24"/>
        </w:rPr>
        <w:t>allen</w:t>
      </w:r>
      <w:r w:rsidR="008C1E17">
        <w:rPr>
          <w:rFonts w:ascii="Times New Roman" w:hAnsi="Times New Roman" w:cs="Times New Roman"/>
          <w:sz w:val="24"/>
          <w:szCs w:val="24"/>
        </w:rPr>
        <w:t xml:space="preserve"> </w:t>
      </w:r>
      <w:r w:rsidR="00E127A0">
        <w:rPr>
          <w:rFonts w:ascii="Times New Roman" w:hAnsi="Times New Roman" w:cs="Times New Roman"/>
          <w:sz w:val="24"/>
          <w:szCs w:val="24"/>
        </w:rPr>
        <w:t>den Stein der Kirche ersetzen</w:t>
      </w:r>
      <w:r w:rsidR="008C1E17">
        <w:rPr>
          <w:rFonts w:ascii="Times New Roman" w:hAnsi="Times New Roman" w:cs="Times New Roman"/>
          <w:sz w:val="24"/>
          <w:szCs w:val="24"/>
        </w:rPr>
        <w:t xml:space="preserve"> werden,</w:t>
      </w:r>
      <w:r w:rsidR="0072701B">
        <w:rPr>
          <w:rFonts w:ascii="Times New Roman" w:hAnsi="Times New Roman" w:cs="Times New Roman"/>
          <w:sz w:val="24"/>
          <w:szCs w:val="24"/>
        </w:rPr>
        <w:t xml:space="preserve"> die Glasarchitektur die </w:t>
      </w:r>
      <w:r w:rsidR="00015346">
        <w:rPr>
          <w:rFonts w:ascii="Times New Roman" w:hAnsi="Times New Roman" w:cs="Times New Roman"/>
          <w:sz w:val="24"/>
          <w:szCs w:val="24"/>
        </w:rPr>
        <w:t xml:space="preserve">Steinarchitektur </w:t>
      </w:r>
      <w:r w:rsidR="00107633">
        <w:rPr>
          <w:rFonts w:ascii="Times New Roman" w:hAnsi="Times New Roman" w:cs="Times New Roman"/>
          <w:sz w:val="24"/>
          <w:szCs w:val="24"/>
        </w:rPr>
        <w:t>verdräng</w:t>
      </w:r>
      <w:r w:rsidR="008C1E17">
        <w:rPr>
          <w:rFonts w:ascii="Times New Roman" w:hAnsi="Times New Roman" w:cs="Times New Roman"/>
          <w:sz w:val="24"/>
          <w:szCs w:val="24"/>
        </w:rPr>
        <w:t>en wird</w:t>
      </w:r>
      <w:r w:rsidR="00D027CE">
        <w:rPr>
          <w:rFonts w:ascii="Times New Roman" w:hAnsi="Times New Roman" w:cs="Times New Roman"/>
          <w:sz w:val="24"/>
          <w:szCs w:val="24"/>
        </w:rPr>
        <w:t xml:space="preserve">. </w:t>
      </w:r>
      <w:r w:rsidR="003E4E63">
        <w:rPr>
          <w:rFonts w:ascii="Times New Roman" w:hAnsi="Times New Roman" w:cs="Times New Roman"/>
          <w:sz w:val="24"/>
          <w:szCs w:val="24"/>
        </w:rPr>
        <w:t xml:space="preserve">Die Markthallen werden als ein Manifest moderner Kunst deklariert. </w:t>
      </w:r>
      <w:r w:rsidR="008C1E17">
        <w:rPr>
          <w:rFonts w:ascii="Times New Roman" w:hAnsi="Times New Roman" w:cs="Times New Roman"/>
          <w:sz w:val="24"/>
          <w:szCs w:val="24"/>
        </w:rPr>
        <w:t>E</w:t>
      </w:r>
      <w:r w:rsidR="00BB14BD">
        <w:rPr>
          <w:rFonts w:ascii="Times New Roman" w:hAnsi="Times New Roman" w:cs="Times New Roman"/>
          <w:sz w:val="24"/>
          <w:szCs w:val="24"/>
        </w:rPr>
        <w:t>rgänzend wurd</w:t>
      </w:r>
      <w:r w:rsidR="00107633">
        <w:rPr>
          <w:rFonts w:ascii="Times New Roman" w:hAnsi="Times New Roman" w:cs="Times New Roman"/>
          <w:sz w:val="24"/>
          <w:szCs w:val="24"/>
        </w:rPr>
        <w:t>e auf die Vorstellung Zolas hinge</w:t>
      </w:r>
      <w:r w:rsidR="00E127A0">
        <w:rPr>
          <w:rFonts w:ascii="Times New Roman" w:hAnsi="Times New Roman" w:cs="Times New Roman"/>
          <w:sz w:val="24"/>
          <w:szCs w:val="24"/>
        </w:rPr>
        <w:t>wiesen</w:t>
      </w:r>
      <w:r w:rsidR="00BB14BD">
        <w:rPr>
          <w:rFonts w:ascii="Times New Roman" w:hAnsi="Times New Roman" w:cs="Times New Roman"/>
          <w:sz w:val="24"/>
          <w:szCs w:val="24"/>
        </w:rPr>
        <w:t>, dass der Erzähler die Rolle eines in ein Glasha</w:t>
      </w:r>
      <w:r w:rsidR="00E127A0">
        <w:rPr>
          <w:rFonts w:ascii="Times New Roman" w:hAnsi="Times New Roman" w:cs="Times New Roman"/>
          <w:sz w:val="24"/>
          <w:szCs w:val="24"/>
        </w:rPr>
        <w:t xml:space="preserve">us blickenden Betrachters </w:t>
      </w:r>
      <w:r w:rsidR="00C706EC">
        <w:rPr>
          <w:rFonts w:ascii="Times New Roman" w:hAnsi="Times New Roman" w:cs="Times New Roman"/>
          <w:sz w:val="24"/>
          <w:szCs w:val="24"/>
        </w:rPr>
        <w:t xml:space="preserve">einzunehmen </w:t>
      </w:r>
      <w:r w:rsidR="00107633">
        <w:rPr>
          <w:rFonts w:ascii="Times New Roman" w:hAnsi="Times New Roman" w:cs="Times New Roman"/>
          <w:sz w:val="24"/>
          <w:szCs w:val="24"/>
        </w:rPr>
        <w:t>hat</w:t>
      </w:r>
      <w:r w:rsidR="0072701B">
        <w:rPr>
          <w:rFonts w:ascii="Times New Roman" w:hAnsi="Times New Roman" w:cs="Times New Roman"/>
          <w:sz w:val="24"/>
          <w:szCs w:val="24"/>
        </w:rPr>
        <w:t>:</w:t>
      </w:r>
      <w:r w:rsidR="00E127A0">
        <w:rPr>
          <w:rFonts w:ascii="Times New Roman" w:hAnsi="Times New Roman" w:cs="Times New Roman"/>
          <w:sz w:val="24"/>
          <w:szCs w:val="24"/>
        </w:rPr>
        <w:t xml:space="preserve"> </w:t>
      </w:r>
      <w:r w:rsidR="0072701B">
        <w:rPr>
          <w:rFonts w:ascii="Times New Roman" w:hAnsi="Times New Roman" w:cs="Times New Roman"/>
          <w:sz w:val="24"/>
          <w:szCs w:val="24"/>
        </w:rPr>
        <w:t>E</w:t>
      </w:r>
      <w:r w:rsidR="00E127A0">
        <w:rPr>
          <w:rFonts w:ascii="Times New Roman" w:hAnsi="Times New Roman" w:cs="Times New Roman"/>
          <w:sz w:val="24"/>
          <w:szCs w:val="24"/>
        </w:rPr>
        <w:t>r sieht</w:t>
      </w:r>
      <w:r w:rsidR="0072701B">
        <w:rPr>
          <w:rFonts w:ascii="Times New Roman" w:hAnsi="Times New Roman" w:cs="Times New Roman"/>
          <w:sz w:val="24"/>
          <w:szCs w:val="24"/>
        </w:rPr>
        <w:t xml:space="preserve"> und durchschaut</w:t>
      </w:r>
      <w:r w:rsidR="00E127A0">
        <w:rPr>
          <w:rFonts w:ascii="Times New Roman" w:hAnsi="Times New Roman" w:cs="Times New Roman"/>
          <w:sz w:val="24"/>
          <w:szCs w:val="24"/>
        </w:rPr>
        <w:t xml:space="preserve"> alles,</w:t>
      </w:r>
      <w:r w:rsidR="00BB14BD">
        <w:rPr>
          <w:rFonts w:ascii="Times New Roman" w:hAnsi="Times New Roman" w:cs="Times New Roman"/>
          <w:sz w:val="24"/>
          <w:szCs w:val="24"/>
        </w:rPr>
        <w:t xml:space="preserve"> ihm entgeht nichts.</w:t>
      </w:r>
    </w:p>
    <w:p w:rsidR="0084749D" w:rsidRDefault="0084749D" w:rsidP="002A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7A0" w:rsidRDefault="00776C5F" w:rsidP="002A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Abschließend wurden weiter</w:t>
      </w:r>
      <w:r w:rsidR="00FA0310">
        <w:rPr>
          <w:rFonts w:ascii="Times New Roman" w:hAnsi="Times New Roman" w:cs="Times New Roman"/>
          <w:sz w:val="24"/>
          <w:szCs w:val="24"/>
        </w:rPr>
        <w:t>e Beispiele der</w:t>
      </w:r>
      <w:r w:rsidR="00C706EC">
        <w:rPr>
          <w:rFonts w:ascii="Times New Roman" w:hAnsi="Times New Roman" w:cs="Times New Roman"/>
          <w:sz w:val="24"/>
          <w:szCs w:val="24"/>
        </w:rPr>
        <w:t xml:space="preserve"> </w:t>
      </w:r>
      <w:r w:rsidR="00611EAB">
        <w:rPr>
          <w:rFonts w:ascii="Times New Roman" w:hAnsi="Times New Roman" w:cs="Times New Roman"/>
          <w:sz w:val="24"/>
          <w:szCs w:val="24"/>
        </w:rPr>
        <w:t>Glasarchitektur</w:t>
      </w:r>
      <w:r w:rsidR="00B872A2">
        <w:rPr>
          <w:rFonts w:ascii="Times New Roman" w:hAnsi="Times New Roman" w:cs="Times New Roman"/>
          <w:sz w:val="24"/>
          <w:szCs w:val="24"/>
        </w:rPr>
        <w:t xml:space="preserve"> aufgeführt. D</w:t>
      </w:r>
      <w:r w:rsidR="00EC0951">
        <w:rPr>
          <w:rFonts w:ascii="Times New Roman" w:hAnsi="Times New Roman" w:cs="Times New Roman"/>
          <w:sz w:val="24"/>
          <w:szCs w:val="24"/>
        </w:rPr>
        <w:t xml:space="preserve">er </w:t>
      </w:r>
      <w:r w:rsidR="00B872A2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="00B872A2">
        <w:rPr>
          <w:rFonts w:ascii="Times New Roman" w:hAnsi="Times New Roman" w:cs="Times New Roman"/>
          <w:sz w:val="24"/>
          <w:szCs w:val="24"/>
        </w:rPr>
        <w:t>Paxton</w:t>
      </w:r>
      <w:proofErr w:type="spellEnd"/>
      <w:r w:rsidR="00EC0951">
        <w:rPr>
          <w:rFonts w:ascii="Times New Roman" w:hAnsi="Times New Roman" w:cs="Times New Roman"/>
          <w:sz w:val="24"/>
          <w:szCs w:val="24"/>
        </w:rPr>
        <w:t xml:space="preserve"> entworfene, 1917 abgebrannte Crystal Palace, </w:t>
      </w:r>
      <w:r w:rsidR="00B872A2">
        <w:rPr>
          <w:rFonts w:ascii="Times New Roman" w:hAnsi="Times New Roman" w:cs="Times New Roman"/>
          <w:sz w:val="24"/>
          <w:szCs w:val="24"/>
        </w:rPr>
        <w:t xml:space="preserve">ein Gerippe aus Gussstahl </w:t>
      </w:r>
      <w:r w:rsidR="00EC0951">
        <w:rPr>
          <w:rFonts w:ascii="Times New Roman" w:hAnsi="Times New Roman" w:cs="Times New Roman"/>
          <w:sz w:val="24"/>
          <w:szCs w:val="24"/>
        </w:rPr>
        <w:t>mit</w:t>
      </w:r>
      <w:r w:rsidR="00B872A2">
        <w:rPr>
          <w:rFonts w:ascii="Times New Roman" w:hAnsi="Times New Roman" w:cs="Times New Roman"/>
          <w:sz w:val="24"/>
          <w:szCs w:val="24"/>
        </w:rPr>
        <w:t xml:space="preserve"> Zwischenräume</w:t>
      </w:r>
      <w:r w:rsidR="00EC0951">
        <w:rPr>
          <w:rFonts w:ascii="Times New Roman" w:hAnsi="Times New Roman" w:cs="Times New Roman"/>
          <w:sz w:val="24"/>
          <w:szCs w:val="24"/>
        </w:rPr>
        <w:t>n</w:t>
      </w:r>
      <w:r w:rsidR="00B872A2">
        <w:rPr>
          <w:rFonts w:ascii="Times New Roman" w:hAnsi="Times New Roman" w:cs="Times New Roman"/>
          <w:sz w:val="24"/>
          <w:szCs w:val="24"/>
        </w:rPr>
        <w:t xml:space="preserve"> aus</w:t>
      </w:r>
      <w:r w:rsidR="00C706EC">
        <w:rPr>
          <w:rFonts w:ascii="Times New Roman" w:hAnsi="Times New Roman" w:cs="Times New Roman"/>
          <w:sz w:val="24"/>
          <w:szCs w:val="24"/>
        </w:rPr>
        <w:t xml:space="preserve"> Glasfenstern, erinnert</w:t>
      </w:r>
      <w:r w:rsidR="00EC0951">
        <w:rPr>
          <w:rFonts w:ascii="Times New Roman" w:hAnsi="Times New Roman" w:cs="Times New Roman"/>
          <w:sz w:val="24"/>
          <w:szCs w:val="24"/>
        </w:rPr>
        <w:t xml:space="preserve"> stark an ein Gewächshaus, das sich durch ein eigenes Mikroklima au</w:t>
      </w:r>
      <w:r w:rsidR="00C706EC">
        <w:rPr>
          <w:rFonts w:ascii="Times New Roman" w:hAnsi="Times New Roman" w:cs="Times New Roman"/>
          <w:sz w:val="24"/>
          <w:szCs w:val="24"/>
        </w:rPr>
        <w:t>szeichnet.</w:t>
      </w:r>
      <w:r w:rsidR="00EC0951">
        <w:rPr>
          <w:rFonts w:ascii="Times New Roman" w:hAnsi="Times New Roman" w:cs="Times New Roman"/>
          <w:sz w:val="24"/>
          <w:szCs w:val="24"/>
        </w:rPr>
        <w:t xml:space="preserve"> Kombination</w:t>
      </w:r>
      <w:r w:rsidR="00C706EC">
        <w:rPr>
          <w:rFonts w:ascii="Times New Roman" w:hAnsi="Times New Roman" w:cs="Times New Roman"/>
          <w:sz w:val="24"/>
          <w:szCs w:val="24"/>
        </w:rPr>
        <w:t>en von Gewächshä</w:t>
      </w:r>
      <w:r w:rsidR="00EC0951">
        <w:rPr>
          <w:rFonts w:ascii="Times New Roman" w:hAnsi="Times New Roman" w:cs="Times New Roman"/>
          <w:sz w:val="24"/>
          <w:szCs w:val="24"/>
        </w:rPr>
        <w:t>us</w:t>
      </w:r>
      <w:r w:rsidR="00C706EC">
        <w:rPr>
          <w:rFonts w:ascii="Times New Roman" w:hAnsi="Times New Roman" w:cs="Times New Roman"/>
          <w:sz w:val="24"/>
          <w:szCs w:val="24"/>
        </w:rPr>
        <w:t>ern</w:t>
      </w:r>
      <w:r w:rsidR="00EC0951">
        <w:rPr>
          <w:rFonts w:ascii="Times New Roman" w:hAnsi="Times New Roman" w:cs="Times New Roman"/>
          <w:sz w:val="24"/>
          <w:szCs w:val="24"/>
        </w:rPr>
        <w:t xml:space="preserve"> und </w:t>
      </w:r>
      <w:r w:rsidR="00C706EC">
        <w:rPr>
          <w:rFonts w:ascii="Times New Roman" w:hAnsi="Times New Roman" w:cs="Times New Roman"/>
          <w:sz w:val="24"/>
          <w:szCs w:val="24"/>
        </w:rPr>
        <w:t>Spiegeln sowie Springbrunnen erfreuen</w:t>
      </w:r>
      <w:r w:rsidR="00EC0951">
        <w:rPr>
          <w:rFonts w:ascii="Times New Roman" w:hAnsi="Times New Roman" w:cs="Times New Roman"/>
          <w:sz w:val="24"/>
          <w:szCs w:val="24"/>
        </w:rPr>
        <w:t xml:space="preserve"> </w:t>
      </w:r>
      <w:r w:rsidR="00C706EC">
        <w:rPr>
          <w:rFonts w:ascii="Times New Roman" w:hAnsi="Times New Roman" w:cs="Times New Roman"/>
          <w:sz w:val="24"/>
          <w:szCs w:val="24"/>
        </w:rPr>
        <w:t xml:space="preserve">sich </w:t>
      </w:r>
      <w:r w:rsidR="00EC0951">
        <w:rPr>
          <w:rFonts w:ascii="Times New Roman" w:hAnsi="Times New Roman" w:cs="Times New Roman"/>
          <w:sz w:val="24"/>
          <w:szCs w:val="24"/>
        </w:rPr>
        <w:t xml:space="preserve">insofern </w:t>
      </w:r>
      <w:r w:rsidR="00C706EC">
        <w:rPr>
          <w:rFonts w:ascii="Times New Roman" w:hAnsi="Times New Roman" w:cs="Times New Roman"/>
          <w:sz w:val="24"/>
          <w:szCs w:val="24"/>
        </w:rPr>
        <w:t xml:space="preserve">gemeinhin </w:t>
      </w:r>
      <w:r w:rsidR="003E4E63">
        <w:rPr>
          <w:rFonts w:ascii="Times New Roman" w:hAnsi="Times New Roman" w:cs="Times New Roman"/>
          <w:sz w:val="24"/>
          <w:szCs w:val="24"/>
        </w:rPr>
        <w:t>einer großen</w:t>
      </w:r>
      <w:r w:rsidR="00C706EC">
        <w:rPr>
          <w:rFonts w:ascii="Times New Roman" w:hAnsi="Times New Roman" w:cs="Times New Roman"/>
          <w:sz w:val="24"/>
          <w:szCs w:val="24"/>
        </w:rPr>
        <w:t xml:space="preserve"> Beliebtheit</w:t>
      </w:r>
      <w:r w:rsidR="00EC0951">
        <w:rPr>
          <w:rFonts w:ascii="Times New Roman" w:hAnsi="Times New Roman" w:cs="Times New Roman"/>
          <w:sz w:val="24"/>
          <w:szCs w:val="24"/>
        </w:rPr>
        <w:t>, als die Spiegel eine Raumvergrößerung und die Illusion des Unendlichen hervorrufen, während das Erstarrte des Glases durch das flie</w:t>
      </w:r>
      <w:r w:rsidR="008C1E17">
        <w:rPr>
          <w:rFonts w:ascii="Times New Roman" w:hAnsi="Times New Roman" w:cs="Times New Roman"/>
          <w:sz w:val="24"/>
          <w:szCs w:val="24"/>
        </w:rPr>
        <w:t>ßende Element des Wassers</w:t>
      </w:r>
      <w:r w:rsidR="00EC0951">
        <w:rPr>
          <w:rFonts w:ascii="Times New Roman" w:hAnsi="Times New Roman" w:cs="Times New Roman"/>
          <w:sz w:val="24"/>
          <w:szCs w:val="24"/>
        </w:rPr>
        <w:t xml:space="preserve"> </w:t>
      </w:r>
      <w:r w:rsidR="00C706EC">
        <w:rPr>
          <w:rFonts w:ascii="Times New Roman" w:hAnsi="Times New Roman" w:cs="Times New Roman"/>
          <w:sz w:val="24"/>
          <w:szCs w:val="24"/>
        </w:rPr>
        <w:t>wie aufgehoben scheint</w:t>
      </w:r>
      <w:r w:rsidR="0061360A">
        <w:rPr>
          <w:rFonts w:ascii="Times New Roman" w:hAnsi="Times New Roman" w:cs="Times New Roman"/>
          <w:sz w:val="24"/>
          <w:szCs w:val="24"/>
        </w:rPr>
        <w:t>. Die Bauform des Crystal Palace wurde schließlich zum Vorbild vieler weiterer Glasbauten, wie man sie beispi</w:t>
      </w:r>
      <w:r w:rsidR="00C706EC">
        <w:rPr>
          <w:rFonts w:ascii="Times New Roman" w:hAnsi="Times New Roman" w:cs="Times New Roman"/>
          <w:sz w:val="24"/>
          <w:szCs w:val="24"/>
        </w:rPr>
        <w:t>elsweise in Osaka, Frankfurt oder</w:t>
      </w:r>
      <w:r w:rsidR="0061360A">
        <w:rPr>
          <w:rFonts w:ascii="Times New Roman" w:hAnsi="Times New Roman" w:cs="Times New Roman"/>
          <w:sz w:val="24"/>
          <w:szCs w:val="24"/>
        </w:rPr>
        <w:t xml:space="preserve"> Paris findet. </w:t>
      </w:r>
      <w:r w:rsidR="008C1E17">
        <w:rPr>
          <w:rFonts w:ascii="Times New Roman" w:hAnsi="Times New Roman" w:cs="Times New Roman"/>
          <w:sz w:val="24"/>
          <w:szCs w:val="24"/>
        </w:rPr>
        <w:t>E</w:t>
      </w:r>
      <w:r w:rsidR="00C65F85">
        <w:rPr>
          <w:rFonts w:ascii="Times New Roman" w:hAnsi="Times New Roman" w:cs="Times New Roman"/>
          <w:sz w:val="24"/>
          <w:szCs w:val="24"/>
        </w:rPr>
        <w:t>ine weitere wichtige Form der Glas-Eisen-Konstr</w:t>
      </w:r>
      <w:r w:rsidR="00FA0310">
        <w:rPr>
          <w:rFonts w:ascii="Times New Roman" w:hAnsi="Times New Roman" w:cs="Times New Roman"/>
          <w:sz w:val="24"/>
          <w:szCs w:val="24"/>
        </w:rPr>
        <w:t>uktion</w:t>
      </w:r>
      <w:r w:rsidR="008C1E17">
        <w:rPr>
          <w:rFonts w:ascii="Times New Roman" w:hAnsi="Times New Roman" w:cs="Times New Roman"/>
          <w:sz w:val="24"/>
          <w:szCs w:val="24"/>
        </w:rPr>
        <w:t xml:space="preserve"> repräsentieren die Pariser Passagen</w:t>
      </w:r>
      <w:r w:rsidR="00FA0310">
        <w:rPr>
          <w:rFonts w:ascii="Times New Roman" w:hAnsi="Times New Roman" w:cs="Times New Roman"/>
          <w:sz w:val="24"/>
          <w:szCs w:val="24"/>
        </w:rPr>
        <w:t>, welche</w:t>
      </w:r>
      <w:r w:rsidR="00C706EC">
        <w:rPr>
          <w:rFonts w:ascii="Times New Roman" w:hAnsi="Times New Roman" w:cs="Times New Roman"/>
          <w:sz w:val="24"/>
          <w:szCs w:val="24"/>
        </w:rPr>
        <w:t xml:space="preserve"> in ihrer Vielfalt</w:t>
      </w:r>
      <w:r w:rsidR="00C65F85">
        <w:rPr>
          <w:rFonts w:ascii="Times New Roman" w:hAnsi="Times New Roman" w:cs="Times New Roman"/>
          <w:sz w:val="24"/>
          <w:szCs w:val="24"/>
        </w:rPr>
        <w:t xml:space="preserve"> von </w:t>
      </w:r>
      <w:r w:rsidR="00C65F85">
        <w:rPr>
          <w:rFonts w:ascii="Times New Roman" w:hAnsi="Times New Roman" w:cs="Times New Roman"/>
          <w:sz w:val="24"/>
          <w:szCs w:val="24"/>
        </w:rPr>
        <w:lastRenderedPageBreak/>
        <w:t>Geschäften und Cafés entlang de</w:t>
      </w:r>
      <w:r w:rsidR="00345C24">
        <w:rPr>
          <w:rFonts w:ascii="Times New Roman" w:hAnsi="Times New Roman" w:cs="Times New Roman"/>
          <w:sz w:val="24"/>
          <w:szCs w:val="24"/>
        </w:rPr>
        <w:t>r g</w:t>
      </w:r>
      <w:r w:rsidR="00FA0310">
        <w:rPr>
          <w:rFonts w:ascii="Times New Roman" w:hAnsi="Times New Roman" w:cs="Times New Roman"/>
          <w:sz w:val="24"/>
          <w:szCs w:val="24"/>
        </w:rPr>
        <w:t>lasgedeckten</w:t>
      </w:r>
      <w:r w:rsidR="00070483">
        <w:rPr>
          <w:rFonts w:ascii="Times New Roman" w:hAnsi="Times New Roman" w:cs="Times New Roman"/>
          <w:sz w:val="24"/>
          <w:szCs w:val="24"/>
        </w:rPr>
        <w:t xml:space="preserve"> Gänge</w:t>
      </w:r>
      <w:r w:rsidR="00C706EC">
        <w:rPr>
          <w:rFonts w:ascii="Times New Roman" w:hAnsi="Times New Roman" w:cs="Times New Roman"/>
          <w:sz w:val="24"/>
          <w:szCs w:val="24"/>
        </w:rPr>
        <w:t xml:space="preserve"> lange Zeit</w:t>
      </w:r>
      <w:r w:rsidR="00345C24">
        <w:rPr>
          <w:rFonts w:ascii="Times New Roman" w:hAnsi="Times New Roman" w:cs="Times New Roman"/>
          <w:sz w:val="24"/>
          <w:szCs w:val="24"/>
        </w:rPr>
        <w:t xml:space="preserve"> eine</w:t>
      </w:r>
      <w:r w:rsidR="00070483">
        <w:rPr>
          <w:rFonts w:ascii="Times New Roman" w:hAnsi="Times New Roman" w:cs="Times New Roman"/>
          <w:sz w:val="24"/>
          <w:szCs w:val="24"/>
        </w:rPr>
        <w:t>n idealen Aufenthaltsraum für den Flaneur darstellten</w:t>
      </w:r>
      <w:r w:rsidR="00C706EC">
        <w:rPr>
          <w:rFonts w:ascii="Times New Roman" w:hAnsi="Times New Roman" w:cs="Times New Roman"/>
          <w:sz w:val="24"/>
          <w:szCs w:val="24"/>
        </w:rPr>
        <w:t>. Doch d</w:t>
      </w:r>
      <w:r w:rsidR="00345C24">
        <w:rPr>
          <w:rFonts w:ascii="Times New Roman" w:hAnsi="Times New Roman" w:cs="Times New Roman"/>
          <w:sz w:val="24"/>
          <w:szCs w:val="24"/>
        </w:rPr>
        <w:t xml:space="preserve">ie Entstehung </w:t>
      </w:r>
      <w:r w:rsidR="00B132AF">
        <w:rPr>
          <w:rFonts w:ascii="Times New Roman" w:hAnsi="Times New Roman" w:cs="Times New Roman"/>
          <w:sz w:val="24"/>
          <w:szCs w:val="24"/>
        </w:rPr>
        <w:t xml:space="preserve">größerer Kaufhäuser wie den </w:t>
      </w:r>
      <w:proofErr w:type="spellStart"/>
      <w:r w:rsidR="00B132AF">
        <w:rPr>
          <w:rFonts w:ascii="Times New Roman" w:hAnsi="Times New Roman" w:cs="Times New Roman"/>
          <w:sz w:val="24"/>
          <w:szCs w:val="24"/>
        </w:rPr>
        <w:t>Gal</w:t>
      </w:r>
      <w:r w:rsidR="00345C24">
        <w:rPr>
          <w:rFonts w:ascii="Times New Roman" w:hAnsi="Times New Roman" w:cs="Times New Roman"/>
          <w:sz w:val="24"/>
          <w:szCs w:val="24"/>
        </w:rPr>
        <w:t>eries</w:t>
      </w:r>
      <w:proofErr w:type="spellEnd"/>
      <w:r w:rsidR="00345C24">
        <w:rPr>
          <w:rFonts w:ascii="Times New Roman" w:hAnsi="Times New Roman" w:cs="Times New Roman"/>
          <w:sz w:val="24"/>
          <w:szCs w:val="24"/>
        </w:rPr>
        <w:t xml:space="preserve"> Lafayette </w:t>
      </w:r>
      <w:r w:rsidR="00B132AF">
        <w:rPr>
          <w:rFonts w:ascii="Times New Roman" w:hAnsi="Times New Roman" w:cs="Times New Roman"/>
          <w:sz w:val="24"/>
          <w:szCs w:val="24"/>
        </w:rPr>
        <w:t xml:space="preserve">bewirkte </w:t>
      </w:r>
      <w:r w:rsidR="00C706EC">
        <w:rPr>
          <w:rFonts w:ascii="Times New Roman" w:hAnsi="Times New Roman" w:cs="Times New Roman"/>
          <w:sz w:val="24"/>
          <w:szCs w:val="24"/>
        </w:rPr>
        <w:t xml:space="preserve">schließlich eine </w:t>
      </w:r>
      <w:r w:rsidR="00446174">
        <w:rPr>
          <w:rFonts w:ascii="Times New Roman" w:hAnsi="Times New Roman" w:cs="Times New Roman"/>
          <w:sz w:val="24"/>
          <w:szCs w:val="24"/>
        </w:rPr>
        <w:t xml:space="preserve">zunehmende </w:t>
      </w:r>
      <w:r w:rsidR="00B132AF">
        <w:rPr>
          <w:rFonts w:ascii="Times New Roman" w:hAnsi="Times New Roman" w:cs="Times New Roman"/>
          <w:sz w:val="24"/>
          <w:szCs w:val="24"/>
        </w:rPr>
        <w:t>Verdrängung der Einzelhändler</w:t>
      </w:r>
      <w:r w:rsidR="00C706EC">
        <w:rPr>
          <w:rFonts w:ascii="Times New Roman" w:hAnsi="Times New Roman" w:cs="Times New Roman"/>
          <w:sz w:val="24"/>
          <w:szCs w:val="24"/>
        </w:rPr>
        <w:t xml:space="preserve"> sowie</w:t>
      </w:r>
      <w:r w:rsidR="00446174">
        <w:rPr>
          <w:rFonts w:ascii="Times New Roman" w:hAnsi="Times New Roman" w:cs="Times New Roman"/>
          <w:sz w:val="24"/>
          <w:szCs w:val="24"/>
        </w:rPr>
        <w:t xml:space="preserve"> den Untergang </w:t>
      </w:r>
      <w:r w:rsidR="00C706EC">
        <w:rPr>
          <w:rFonts w:ascii="Times New Roman" w:hAnsi="Times New Roman" w:cs="Times New Roman"/>
          <w:sz w:val="24"/>
          <w:szCs w:val="24"/>
        </w:rPr>
        <w:t xml:space="preserve">und Abriss der </w:t>
      </w:r>
      <w:r w:rsidR="00446174">
        <w:rPr>
          <w:rFonts w:ascii="Times New Roman" w:hAnsi="Times New Roman" w:cs="Times New Roman"/>
          <w:sz w:val="24"/>
          <w:szCs w:val="24"/>
        </w:rPr>
        <w:t>Passagen</w:t>
      </w:r>
      <w:r w:rsidR="00B132AF">
        <w:rPr>
          <w:rFonts w:ascii="Times New Roman" w:hAnsi="Times New Roman" w:cs="Times New Roman"/>
          <w:sz w:val="24"/>
          <w:szCs w:val="24"/>
        </w:rPr>
        <w:t>.</w:t>
      </w:r>
      <w:r w:rsidR="00C706EC">
        <w:rPr>
          <w:rFonts w:ascii="Times New Roman" w:hAnsi="Times New Roman" w:cs="Times New Roman"/>
          <w:sz w:val="24"/>
          <w:szCs w:val="24"/>
        </w:rPr>
        <w:t xml:space="preserve"> An diesem Punkt</w:t>
      </w:r>
      <w:r w:rsidR="00070483">
        <w:rPr>
          <w:rFonts w:ascii="Times New Roman" w:hAnsi="Times New Roman" w:cs="Times New Roman"/>
          <w:sz w:val="24"/>
          <w:szCs w:val="24"/>
        </w:rPr>
        <w:t xml:space="preserve"> ist </w:t>
      </w:r>
      <w:r w:rsidR="008C1E17">
        <w:rPr>
          <w:rFonts w:ascii="Times New Roman" w:hAnsi="Times New Roman" w:cs="Times New Roman"/>
          <w:sz w:val="24"/>
          <w:szCs w:val="24"/>
        </w:rPr>
        <w:t xml:space="preserve">wohlgemerkt </w:t>
      </w:r>
      <w:r w:rsidR="008F7621">
        <w:rPr>
          <w:rFonts w:ascii="Times New Roman" w:hAnsi="Times New Roman" w:cs="Times New Roman"/>
          <w:sz w:val="24"/>
          <w:szCs w:val="24"/>
        </w:rPr>
        <w:t>Walter Benjamin als</w:t>
      </w:r>
      <w:r w:rsidR="00C706EC">
        <w:rPr>
          <w:rFonts w:ascii="Times New Roman" w:hAnsi="Times New Roman" w:cs="Times New Roman"/>
          <w:sz w:val="24"/>
          <w:szCs w:val="24"/>
        </w:rPr>
        <w:t xml:space="preserve"> </w:t>
      </w:r>
      <w:r w:rsidR="008C1E17">
        <w:rPr>
          <w:rFonts w:ascii="Times New Roman" w:hAnsi="Times New Roman" w:cs="Times New Roman"/>
          <w:sz w:val="24"/>
          <w:szCs w:val="24"/>
        </w:rPr>
        <w:t xml:space="preserve">ein </w:t>
      </w:r>
      <w:r w:rsidR="00070483">
        <w:rPr>
          <w:rFonts w:ascii="Times New Roman" w:hAnsi="Times New Roman" w:cs="Times New Roman"/>
          <w:sz w:val="24"/>
          <w:szCs w:val="24"/>
        </w:rPr>
        <w:t>deutsc</w:t>
      </w:r>
      <w:r w:rsidR="00C706EC">
        <w:rPr>
          <w:rFonts w:ascii="Times New Roman" w:hAnsi="Times New Roman" w:cs="Times New Roman"/>
          <w:sz w:val="24"/>
          <w:szCs w:val="24"/>
        </w:rPr>
        <w:t>her Autor zu nennen, der sich</w:t>
      </w:r>
      <w:r w:rsidR="008C1E17">
        <w:rPr>
          <w:rFonts w:ascii="Times New Roman" w:hAnsi="Times New Roman" w:cs="Times New Roman"/>
          <w:sz w:val="24"/>
          <w:szCs w:val="24"/>
        </w:rPr>
        <w:t xml:space="preserve"> ebenfalls </w:t>
      </w:r>
      <w:r w:rsidR="00C706EC">
        <w:rPr>
          <w:rFonts w:ascii="Times New Roman" w:hAnsi="Times New Roman" w:cs="Times New Roman"/>
          <w:sz w:val="24"/>
          <w:szCs w:val="24"/>
        </w:rPr>
        <w:t>sehr intensiv</w:t>
      </w:r>
      <w:r w:rsidR="00070483">
        <w:rPr>
          <w:rFonts w:ascii="Times New Roman" w:hAnsi="Times New Roman" w:cs="Times New Roman"/>
          <w:sz w:val="24"/>
          <w:szCs w:val="24"/>
        </w:rPr>
        <w:t xml:space="preserve"> mit dem Thema der Pari</w:t>
      </w:r>
      <w:r w:rsidR="003C319F">
        <w:rPr>
          <w:rFonts w:ascii="Times New Roman" w:hAnsi="Times New Roman" w:cs="Times New Roman"/>
          <w:sz w:val="24"/>
          <w:szCs w:val="24"/>
        </w:rPr>
        <w:t>ser Passagen ause</w:t>
      </w:r>
      <w:r w:rsidR="00C706EC">
        <w:rPr>
          <w:rFonts w:ascii="Times New Roman" w:hAnsi="Times New Roman" w:cs="Times New Roman"/>
          <w:sz w:val="24"/>
          <w:szCs w:val="24"/>
        </w:rPr>
        <w:t>inandergesetzt hat</w:t>
      </w:r>
      <w:r w:rsidR="008F7621">
        <w:rPr>
          <w:rFonts w:ascii="Times New Roman" w:hAnsi="Times New Roman" w:cs="Times New Roman"/>
          <w:sz w:val="24"/>
          <w:szCs w:val="24"/>
        </w:rPr>
        <w:t>.</w:t>
      </w:r>
      <w:r w:rsidR="00EF26DB">
        <w:rPr>
          <w:rFonts w:ascii="Times New Roman" w:hAnsi="Times New Roman" w:cs="Times New Roman"/>
          <w:sz w:val="24"/>
          <w:szCs w:val="24"/>
        </w:rPr>
        <w:t xml:space="preserve"> Es folgten </w:t>
      </w:r>
      <w:r w:rsidR="008F7621">
        <w:rPr>
          <w:rFonts w:ascii="Times New Roman" w:hAnsi="Times New Roman" w:cs="Times New Roman"/>
          <w:sz w:val="24"/>
          <w:szCs w:val="24"/>
        </w:rPr>
        <w:t xml:space="preserve">einige </w:t>
      </w:r>
      <w:r w:rsidR="00EF26DB">
        <w:rPr>
          <w:rFonts w:ascii="Times New Roman" w:hAnsi="Times New Roman" w:cs="Times New Roman"/>
          <w:sz w:val="24"/>
          <w:szCs w:val="24"/>
        </w:rPr>
        <w:t xml:space="preserve">Fotos ausgefallenerer Werke wie dem </w:t>
      </w:r>
      <w:proofErr w:type="spellStart"/>
      <w:r w:rsidR="00EF26DB">
        <w:rPr>
          <w:rFonts w:ascii="Times New Roman" w:hAnsi="Times New Roman" w:cs="Times New Roman"/>
          <w:sz w:val="24"/>
          <w:szCs w:val="24"/>
        </w:rPr>
        <w:t>Glaskino</w:t>
      </w:r>
      <w:proofErr w:type="spellEnd"/>
      <w:r w:rsidR="00EF26DB">
        <w:rPr>
          <w:rFonts w:ascii="Times New Roman" w:hAnsi="Times New Roman" w:cs="Times New Roman"/>
          <w:sz w:val="24"/>
          <w:szCs w:val="24"/>
        </w:rPr>
        <w:t xml:space="preserve">, dem Teehaus ganz aus Glas oder auch der Glasphiole „Air de Paris“, die </w:t>
      </w:r>
      <w:r w:rsidR="008F7621">
        <w:rPr>
          <w:rFonts w:ascii="Times New Roman" w:hAnsi="Times New Roman" w:cs="Times New Roman"/>
          <w:sz w:val="24"/>
          <w:szCs w:val="24"/>
        </w:rPr>
        <w:t xml:space="preserve">gleich einem Vakuum </w:t>
      </w:r>
      <w:r w:rsidR="00EF26DB">
        <w:rPr>
          <w:rFonts w:ascii="Times New Roman" w:hAnsi="Times New Roman" w:cs="Times New Roman"/>
          <w:sz w:val="24"/>
          <w:szCs w:val="24"/>
        </w:rPr>
        <w:t>Pariser Luft</w:t>
      </w:r>
      <w:r w:rsidR="008F7621">
        <w:rPr>
          <w:rFonts w:ascii="Times New Roman" w:hAnsi="Times New Roman" w:cs="Times New Roman"/>
          <w:sz w:val="24"/>
          <w:szCs w:val="24"/>
        </w:rPr>
        <w:t xml:space="preserve"> </w:t>
      </w:r>
      <w:r w:rsidR="00EF26DB">
        <w:rPr>
          <w:rFonts w:ascii="Times New Roman" w:hAnsi="Times New Roman" w:cs="Times New Roman"/>
          <w:sz w:val="24"/>
          <w:szCs w:val="24"/>
        </w:rPr>
        <w:t xml:space="preserve">in sich einschließt. </w:t>
      </w:r>
      <w:r w:rsidR="008A3131">
        <w:rPr>
          <w:rFonts w:ascii="Times New Roman" w:hAnsi="Times New Roman" w:cs="Times New Roman"/>
          <w:sz w:val="24"/>
          <w:szCs w:val="24"/>
        </w:rPr>
        <w:t xml:space="preserve">Einige </w:t>
      </w:r>
      <w:r w:rsidR="00EF26DB">
        <w:rPr>
          <w:rFonts w:ascii="Times New Roman" w:hAnsi="Times New Roman" w:cs="Times New Roman"/>
          <w:sz w:val="24"/>
          <w:szCs w:val="24"/>
        </w:rPr>
        <w:t xml:space="preserve">Bilder von architektonischen </w:t>
      </w:r>
      <w:r w:rsidR="003C319F">
        <w:rPr>
          <w:rFonts w:ascii="Times New Roman" w:hAnsi="Times New Roman" w:cs="Times New Roman"/>
          <w:sz w:val="24"/>
          <w:szCs w:val="24"/>
        </w:rPr>
        <w:t>Werke</w:t>
      </w:r>
      <w:r w:rsidR="00EF26DB">
        <w:rPr>
          <w:rFonts w:ascii="Times New Roman" w:hAnsi="Times New Roman" w:cs="Times New Roman"/>
          <w:sz w:val="24"/>
          <w:szCs w:val="24"/>
        </w:rPr>
        <w:t>n</w:t>
      </w:r>
      <w:r w:rsidR="003C319F">
        <w:rPr>
          <w:rFonts w:ascii="Times New Roman" w:hAnsi="Times New Roman" w:cs="Times New Roman"/>
          <w:sz w:val="24"/>
          <w:szCs w:val="24"/>
        </w:rPr>
        <w:t xml:space="preserve"> </w:t>
      </w:r>
      <w:r w:rsidR="00EF26DB">
        <w:rPr>
          <w:rFonts w:ascii="Times New Roman" w:hAnsi="Times New Roman" w:cs="Times New Roman"/>
          <w:sz w:val="24"/>
          <w:szCs w:val="24"/>
        </w:rPr>
        <w:t xml:space="preserve">wie Bruno </w:t>
      </w:r>
      <w:proofErr w:type="spellStart"/>
      <w:r w:rsidR="00EF26DB">
        <w:rPr>
          <w:rFonts w:ascii="Times New Roman" w:hAnsi="Times New Roman" w:cs="Times New Roman"/>
          <w:sz w:val="24"/>
          <w:szCs w:val="24"/>
        </w:rPr>
        <w:t>Tauts</w:t>
      </w:r>
      <w:proofErr w:type="spellEnd"/>
      <w:r w:rsidR="008A3131">
        <w:rPr>
          <w:rFonts w:ascii="Times New Roman" w:hAnsi="Times New Roman" w:cs="Times New Roman"/>
          <w:sz w:val="24"/>
          <w:szCs w:val="24"/>
        </w:rPr>
        <w:t xml:space="preserve"> Glashaus,</w:t>
      </w:r>
      <w:r w:rsidR="00EF26DB">
        <w:rPr>
          <w:rFonts w:ascii="Times New Roman" w:hAnsi="Times New Roman" w:cs="Times New Roman"/>
          <w:sz w:val="24"/>
          <w:szCs w:val="24"/>
        </w:rPr>
        <w:t xml:space="preserve"> den Hochhäusern von Mies v</w:t>
      </w:r>
      <w:r w:rsidR="008A3131">
        <w:rPr>
          <w:rFonts w:ascii="Times New Roman" w:hAnsi="Times New Roman" w:cs="Times New Roman"/>
          <w:sz w:val="24"/>
          <w:szCs w:val="24"/>
        </w:rPr>
        <w:t xml:space="preserve">an der Rohe und Gropius </w:t>
      </w:r>
      <w:r w:rsidR="008F7621">
        <w:rPr>
          <w:rFonts w:ascii="Times New Roman" w:hAnsi="Times New Roman" w:cs="Times New Roman"/>
          <w:sz w:val="24"/>
          <w:szCs w:val="24"/>
        </w:rPr>
        <w:t xml:space="preserve">bildeten </w:t>
      </w:r>
      <w:r w:rsidR="00EF26DB">
        <w:rPr>
          <w:rFonts w:ascii="Times New Roman" w:hAnsi="Times New Roman" w:cs="Times New Roman"/>
          <w:sz w:val="24"/>
          <w:szCs w:val="24"/>
        </w:rPr>
        <w:t>das Schlusslicht, wobei das Thema der modernen Glasarchitektur nach der Weihnachtsp</w:t>
      </w:r>
      <w:r w:rsidR="00E2178E">
        <w:rPr>
          <w:rFonts w:ascii="Times New Roman" w:hAnsi="Times New Roman" w:cs="Times New Roman"/>
          <w:sz w:val="24"/>
          <w:szCs w:val="24"/>
        </w:rPr>
        <w:t xml:space="preserve">ause </w:t>
      </w:r>
      <w:r w:rsidR="003E4E63">
        <w:rPr>
          <w:rFonts w:ascii="Times New Roman" w:hAnsi="Times New Roman" w:cs="Times New Roman"/>
          <w:sz w:val="24"/>
          <w:szCs w:val="24"/>
        </w:rPr>
        <w:t>in vertiefter Form</w:t>
      </w:r>
      <w:r w:rsidR="008A3131">
        <w:rPr>
          <w:rFonts w:ascii="Times New Roman" w:hAnsi="Times New Roman" w:cs="Times New Roman"/>
          <w:sz w:val="24"/>
          <w:szCs w:val="24"/>
        </w:rPr>
        <w:t xml:space="preserve"> wiederaufgegriffen werden </w:t>
      </w:r>
      <w:r w:rsidR="00E2178E">
        <w:rPr>
          <w:rFonts w:ascii="Times New Roman" w:hAnsi="Times New Roman" w:cs="Times New Roman"/>
          <w:sz w:val="24"/>
          <w:szCs w:val="24"/>
        </w:rPr>
        <w:t>soll</w:t>
      </w:r>
      <w:r w:rsidR="00EF26DB">
        <w:rPr>
          <w:rFonts w:ascii="Times New Roman" w:hAnsi="Times New Roman" w:cs="Times New Roman"/>
          <w:sz w:val="24"/>
          <w:szCs w:val="24"/>
        </w:rPr>
        <w:t>.</w:t>
      </w:r>
      <w:r w:rsidR="004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131" w:rsidRPr="00A269D4" w:rsidRDefault="008A3131" w:rsidP="002A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131" w:rsidRPr="00A269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D4"/>
    <w:rsid w:val="00015346"/>
    <w:rsid w:val="000318FF"/>
    <w:rsid w:val="00070483"/>
    <w:rsid w:val="000B4E34"/>
    <w:rsid w:val="000E210A"/>
    <w:rsid w:val="00107633"/>
    <w:rsid w:val="00115799"/>
    <w:rsid w:val="00116AEC"/>
    <w:rsid w:val="00160169"/>
    <w:rsid w:val="001774F3"/>
    <w:rsid w:val="001A0839"/>
    <w:rsid w:val="001C76A7"/>
    <w:rsid w:val="001C7860"/>
    <w:rsid w:val="00226834"/>
    <w:rsid w:val="0024590D"/>
    <w:rsid w:val="00277DF1"/>
    <w:rsid w:val="002A250F"/>
    <w:rsid w:val="00345C24"/>
    <w:rsid w:val="0035584C"/>
    <w:rsid w:val="003609B0"/>
    <w:rsid w:val="003610DB"/>
    <w:rsid w:val="003B7B70"/>
    <w:rsid w:val="003C319F"/>
    <w:rsid w:val="003D0769"/>
    <w:rsid w:val="003D4883"/>
    <w:rsid w:val="003E4E63"/>
    <w:rsid w:val="003E677B"/>
    <w:rsid w:val="00411BD0"/>
    <w:rsid w:val="00416DA8"/>
    <w:rsid w:val="00431DF0"/>
    <w:rsid w:val="00442D7F"/>
    <w:rsid w:val="00446174"/>
    <w:rsid w:val="004E1907"/>
    <w:rsid w:val="004E7B64"/>
    <w:rsid w:val="0054101D"/>
    <w:rsid w:val="005626F8"/>
    <w:rsid w:val="005730D7"/>
    <w:rsid w:val="0059199A"/>
    <w:rsid w:val="005963C9"/>
    <w:rsid w:val="005C6202"/>
    <w:rsid w:val="005D1EC8"/>
    <w:rsid w:val="00611EAB"/>
    <w:rsid w:val="0061360A"/>
    <w:rsid w:val="00664057"/>
    <w:rsid w:val="006801BF"/>
    <w:rsid w:val="00694461"/>
    <w:rsid w:val="006A530A"/>
    <w:rsid w:val="006A54DE"/>
    <w:rsid w:val="006F2F70"/>
    <w:rsid w:val="0072701B"/>
    <w:rsid w:val="0073428B"/>
    <w:rsid w:val="00753F00"/>
    <w:rsid w:val="00772CC9"/>
    <w:rsid w:val="0077417A"/>
    <w:rsid w:val="00776C5F"/>
    <w:rsid w:val="007C5CDA"/>
    <w:rsid w:val="0084329A"/>
    <w:rsid w:val="0084749D"/>
    <w:rsid w:val="008A3131"/>
    <w:rsid w:val="008C1E17"/>
    <w:rsid w:val="008D5F25"/>
    <w:rsid w:val="008F7621"/>
    <w:rsid w:val="00920F6C"/>
    <w:rsid w:val="00997AF7"/>
    <w:rsid w:val="009A2B40"/>
    <w:rsid w:val="009A7172"/>
    <w:rsid w:val="009B1A58"/>
    <w:rsid w:val="009D2AA7"/>
    <w:rsid w:val="009D6740"/>
    <w:rsid w:val="00A269D4"/>
    <w:rsid w:val="00A314EB"/>
    <w:rsid w:val="00A457A4"/>
    <w:rsid w:val="00A50832"/>
    <w:rsid w:val="00A9001F"/>
    <w:rsid w:val="00AA1D12"/>
    <w:rsid w:val="00AC4F93"/>
    <w:rsid w:val="00B01F19"/>
    <w:rsid w:val="00B132AF"/>
    <w:rsid w:val="00B13F08"/>
    <w:rsid w:val="00B872A2"/>
    <w:rsid w:val="00B96F0E"/>
    <w:rsid w:val="00BA38D8"/>
    <w:rsid w:val="00BB14BD"/>
    <w:rsid w:val="00BD182D"/>
    <w:rsid w:val="00C204A0"/>
    <w:rsid w:val="00C33246"/>
    <w:rsid w:val="00C41F28"/>
    <w:rsid w:val="00C65F85"/>
    <w:rsid w:val="00C706EC"/>
    <w:rsid w:val="00C70967"/>
    <w:rsid w:val="00C94551"/>
    <w:rsid w:val="00CB0FDF"/>
    <w:rsid w:val="00CB157B"/>
    <w:rsid w:val="00D027CE"/>
    <w:rsid w:val="00D46D6D"/>
    <w:rsid w:val="00D630B2"/>
    <w:rsid w:val="00D8798B"/>
    <w:rsid w:val="00D91565"/>
    <w:rsid w:val="00DB6CB2"/>
    <w:rsid w:val="00DC4283"/>
    <w:rsid w:val="00E05F31"/>
    <w:rsid w:val="00E127A0"/>
    <w:rsid w:val="00E2178E"/>
    <w:rsid w:val="00E34E9F"/>
    <w:rsid w:val="00E55ABC"/>
    <w:rsid w:val="00E6587C"/>
    <w:rsid w:val="00EC0951"/>
    <w:rsid w:val="00EE5E0B"/>
    <w:rsid w:val="00EF26DB"/>
    <w:rsid w:val="00F62043"/>
    <w:rsid w:val="00F7231F"/>
    <w:rsid w:val="00FA0310"/>
    <w:rsid w:val="00FB1BF5"/>
    <w:rsid w:val="00FB518D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A269D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A269D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SHK</cp:lastModifiedBy>
  <cp:revision>2</cp:revision>
  <cp:lastPrinted>2018-01-03T09:54:00Z</cp:lastPrinted>
  <dcterms:created xsi:type="dcterms:W3CDTF">2018-01-03T09:55:00Z</dcterms:created>
  <dcterms:modified xsi:type="dcterms:W3CDTF">2018-01-03T09:55:00Z</dcterms:modified>
</cp:coreProperties>
</file>